
<file path=[Content_Types].xml><?xml version="1.0" encoding="utf-8"?>
<Types xmlns="http://schemas.openxmlformats.org/package/2006/content-types">
  <Default Extension="jpe" ContentType="image/jpeg"/>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themeColor="background1"/>
  <w:body>
    <w:p w:rsidR="00B53A45" w:rsidRDefault="00EC607E" w:rsidP="00B53A45">
      <w:pPr>
        <w:jc w:val="both"/>
      </w:pPr>
      <w:r w:rsidRPr="00EC607E">
        <w:t xml:space="preserve"> </w:t>
      </w:r>
      <w:bookmarkStart w:id="0" w:name="_Toc434388291"/>
      <w:r w:rsidR="00B53A45">
        <w:br w:type="page"/>
      </w:r>
      <w:r w:rsidR="00771A52">
        <w:rPr>
          <w:noProof/>
          <w:lang w:eastAsia="nl-NL"/>
        </w:rPr>
        <mc:AlternateContent>
          <mc:Choice Requires="wpg">
            <w:drawing>
              <wp:anchor distT="0" distB="0" distL="457200" distR="457200" simplePos="0" relativeHeight="251949568" behindDoc="0" locked="0" layoutInCell="1" allowOverlap="1">
                <wp:simplePos x="4838700" y="228600"/>
                <wp:positionH relativeFrom="page">
                  <wp:align>right</wp:align>
                </wp:positionH>
                <mc:AlternateContent>
                  <mc:Choice Requires="wp14">
                    <wp:positionV relativeFrom="page">
                      <wp14:pctPosVOffset>2300</wp14:pctPosVOffset>
                    </wp:positionV>
                  </mc:Choice>
                  <mc:Fallback>
                    <wp:positionV relativeFrom="page">
                      <wp:posOffset>245745</wp:posOffset>
                    </wp:positionV>
                  </mc:Fallback>
                </mc:AlternateContent>
                <wp:extent cx="2935224" cy="9372600"/>
                <wp:effectExtent l="0" t="0" r="0" b="0"/>
                <wp:wrapSquare wrapText="bothSides"/>
                <wp:docPr id="111" name="Groep 111"/>
                <wp:cNvGraphicFramePr/>
                <a:graphic xmlns:a="http://schemas.openxmlformats.org/drawingml/2006/main">
                  <a:graphicData uri="http://schemas.microsoft.com/office/word/2010/wordprocessingGroup">
                    <wpg:wgp>
                      <wpg:cNvGrpSpPr/>
                      <wpg:grpSpPr>
                        <a:xfrm>
                          <a:off x="0" y="0"/>
                          <a:ext cx="2935224" cy="9372600"/>
                          <a:chOff x="0" y="0"/>
                          <a:chExt cx="2933967" cy="9372600"/>
                        </a:xfrm>
                      </wpg:grpSpPr>
                      <wps:wsp>
                        <wps:cNvPr id="112" name="Tekstvak 112"/>
                        <wps:cNvSpPr txBox="1"/>
                        <wps:spPr>
                          <a:xfrm>
                            <a:off x="0" y="590550"/>
                            <a:ext cx="2057400" cy="7772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604E2" w:rsidRDefault="001604E2">
                              <w:pPr>
                                <w:pStyle w:val="TOCHeading"/>
                                <w:spacing w:before="120"/>
                                <w:rPr>
                                  <w:color w:val="D34817" w:themeColor="accent1"/>
                                  <w:sz w:val="26"/>
                                  <w:szCs w:val="26"/>
                                </w:rPr>
                              </w:pPr>
                              <w:r>
                                <w:rPr>
                                  <w:color w:val="D34817" w:themeColor="accent1"/>
                                  <w:sz w:val="26"/>
                                  <w:szCs w:val="26"/>
                                </w:rPr>
                                <w:t>AUTOROUTES EN DAGTRIPS</w:t>
                              </w:r>
                            </w:p>
                            <w:p w:rsidR="001604E2" w:rsidRDefault="001604E2" w:rsidP="00771A52">
                              <w:pPr>
                                <w:rPr>
                                  <w:color w:val="7F7F7F" w:themeColor="text1" w:themeTint="80"/>
                                  <w:sz w:val="20"/>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cNvPr id="113" name="Groep 113"/>
                        <wpg:cNvGrpSpPr/>
                        <wpg:grpSpPr>
                          <a:xfrm>
                            <a:off x="2019300" y="0"/>
                            <a:ext cx="914667" cy="9372600"/>
                            <a:chOff x="0" y="0"/>
                            <a:chExt cx="914667" cy="9372600"/>
                          </a:xfrm>
                        </wpg:grpSpPr>
                        <wps:wsp>
                          <wps:cNvPr id="114" name="Rechthoek 114"/>
                          <wps:cNvSpPr/>
                          <wps:spPr>
                            <a:xfrm>
                              <a:off x="0" y="0"/>
                              <a:ext cx="914667" cy="9372600"/>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15" name="Groep 115"/>
                          <wpg:cNvGrpSpPr/>
                          <wpg:grpSpPr>
                            <a:xfrm>
                              <a:off x="0" y="0"/>
                              <a:ext cx="685800" cy="9372600"/>
                              <a:chOff x="0" y="0"/>
                              <a:chExt cx="685922" cy="9372600"/>
                            </a:xfrm>
                          </wpg:grpSpPr>
                          <wps:wsp>
                            <wps:cNvPr id="116" name="Rechthoek 8"/>
                            <wps:cNvSpPr/>
                            <wps:spPr>
                              <a:xfrm>
                                <a:off x="18410" y="0"/>
                                <a:ext cx="667512" cy="9363456"/>
                              </a:xfrm>
                              <a:custGeom>
                                <a:avLst/>
                                <a:gdLst>
                                  <a:gd name="connsiteX0" fmla="*/ 0 w 667679"/>
                                  <a:gd name="connsiteY0" fmla="*/ 0 h 9363456"/>
                                  <a:gd name="connsiteX1" fmla="*/ 667679 w 667679"/>
                                  <a:gd name="connsiteY1" fmla="*/ 0 h 9363456"/>
                                  <a:gd name="connsiteX2" fmla="*/ 667679 w 667679"/>
                                  <a:gd name="connsiteY2" fmla="*/ 9363456 h 9363456"/>
                                  <a:gd name="connsiteX3" fmla="*/ 0 w 667679"/>
                                  <a:gd name="connsiteY3" fmla="*/ 9363456 h 9363456"/>
                                  <a:gd name="connsiteX4" fmla="*/ 0 w 667679"/>
                                  <a:gd name="connsiteY4" fmla="*/ 0 h 9363456"/>
                                  <a:gd name="connsiteX0" fmla="*/ 19104 w 686783"/>
                                  <a:gd name="connsiteY0" fmla="*/ 0 h 9363456"/>
                                  <a:gd name="connsiteX1" fmla="*/ 686783 w 686783"/>
                                  <a:gd name="connsiteY1" fmla="*/ 0 h 9363456"/>
                                  <a:gd name="connsiteX2" fmla="*/ 686783 w 686783"/>
                                  <a:gd name="connsiteY2" fmla="*/ 9363456 h 9363456"/>
                                  <a:gd name="connsiteX3" fmla="*/ 19104 w 686783"/>
                                  <a:gd name="connsiteY3" fmla="*/ 9363456 h 9363456"/>
                                  <a:gd name="connsiteX4" fmla="*/ 0 w 686783"/>
                                  <a:gd name="connsiteY4" fmla="*/ 5353050 h 9363456"/>
                                  <a:gd name="connsiteX5" fmla="*/ 19104 w 686783"/>
                                  <a:gd name="connsiteY5" fmla="*/ 0 h 9363456"/>
                                  <a:gd name="connsiteX0" fmla="*/ 0 w 667679"/>
                                  <a:gd name="connsiteY0" fmla="*/ 0 h 9363456"/>
                                  <a:gd name="connsiteX1" fmla="*/ 667679 w 667679"/>
                                  <a:gd name="connsiteY1" fmla="*/ 0 h 9363456"/>
                                  <a:gd name="connsiteX2" fmla="*/ 667679 w 667679"/>
                                  <a:gd name="connsiteY2" fmla="*/ 9363456 h 9363456"/>
                                  <a:gd name="connsiteX3" fmla="*/ 0 w 667679"/>
                                  <a:gd name="connsiteY3" fmla="*/ 9363456 h 9363456"/>
                                  <a:gd name="connsiteX4" fmla="*/ 228546 w 667679"/>
                                  <a:gd name="connsiteY4" fmla="*/ 5419712 h 9363456"/>
                                  <a:gd name="connsiteX5" fmla="*/ 0 w 667679"/>
                                  <a:gd name="connsiteY5" fmla="*/ 0 h 9363456"/>
                                  <a:gd name="connsiteX0" fmla="*/ 0 w 667679"/>
                                  <a:gd name="connsiteY0" fmla="*/ 0 h 9363456"/>
                                  <a:gd name="connsiteX1" fmla="*/ 667679 w 667679"/>
                                  <a:gd name="connsiteY1" fmla="*/ 0 h 9363456"/>
                                  <a:gd name="connsiteX2" fmla="*/ 667679 w 667679"/>
                                  <a:gd name="connsiteY2" fmla="*/ 9363456 h 9363456"/>
                                  <a:gd name="connsiteX3" fmla="*/ 0 w 667679"/>
                                  <a:gd name="connsiteY3" fmla="*/ 9363456 h 9363456"/>
                                  <a:gd name="connsiteX4" fmla="*/ 219021 w 667679"/>
                                  <a:gd name="connsiteY4" fmla="*/ 5372097 h 9363456"/>
                                  <a:gd name="connsiteX5" fmla="*/ 0 w 667679"/>
                                  <a:gd name="connsiteY5" fmla="*/ 0 h 93634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67679" h="9363456">
                                    <a:moveTo>
                                      <a:pt x="0" y="0"/>
                                    </a:moveTo>
                                    <a:lnTo>
                                      <a:pt x="667679" y="0"/>
                                    </a:lnTo>
                                    <a:lnTo>
                                      <a:pt x="667679" y="9363456"/>
                                    </a:lnTo>
                                    <a:lnTo>
                                      <a:pt x="0" y="9363456"/>
                                    </a:lnTo>
                                    <a:lnTo>
                                      <a:pt x="219021" y="5372097"/>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7" name="Rechthoek 117"/>
                            <wps:cNvSpPr/>
                            <wps:spPr>
                              <a:xfrm>
                                <a:off x="0" y="0"/>
                                <a:ext cx="685800" cy="9372600"/>
                              </a:xfrm>
                              <a:prstGeom prst="rect">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wgp>
                  </a:graphicData>
                </a:graphic>
                <wp14:sizeRelH relativeFrom="margin">
                  <wp14:pctWidth>0</wp14:pctWidth>
                </wp14:sizeRelH>
                <wp14:sizeRelV relativeFrom="page">
                  <wp14:pctHeight>93200</wp14:pctHeight>
                </wp14:sizeRelV>
              </wp:anchor>
            </w:drawing>
          </mc:Choice>
          <mc:Fallback>
            <w:pict>
              <v:group id="Groep 111" o:spid="_x0000_s1026" style="position:absolute;left:0;text-align:left;margin-left:179.9pt;margin-top:0;width:231.1pt;height:738pt;z-index:251949568;mso-height-percent:932;mso-top-percent:23;mso-wrap-distance-left:36pt;mso-wrap-distance-right:36pt;mso-position-horizontal:right;mso-position-horizontal-relative:page;mso-position-vertical-relative:page;mso-height-percent:932;mso-top-percent:23;mso-width-relative:margin" coordsize="29339,937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">
                <v:shapetype id="_x0000_t202" coordsize="21600,21600" o:spt="202" path="m,l,21600r21600,l21600,xe">
                  <v:stroke joinstyle="miter"/>
                  <v:path gradientshapeok="t" o:connecttype="rect"/>
                </v:shapetype>
                <v:shape id="Tekstvak 112" o:spid="_x0000_s1027" type="#_x0000_t202" style="position:absolute;top:5905;width:20574;height:77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" filled="f" stroked="f" strokeweight=".5pt">
                  <v:textbox inset="0,0,0,0">
                    <w:txbxContent>
                      <w:p w:rsidR="001604E2" w:rsidRDefault="001604E2">
                        <w:pPr>
                          <w:pStyle w:val="TOCHeading"/>
                          <w:spacing w:before="120"/>
                          <w:rPr>
                            <w:color w:val="D34817" w:themeColor="accent1"/>
                            <w:sz w:val="26"/>
                            <w:szCs w:val="26"/>
                          </w:rPr>
                        </w:pPr>
                        <w:r>
                          <w:rPr>
                            <w:color w:val="D34817" w:themeColor="accent1"/>
                            <w:sz w:val="26"/>
                            <w:szCs w:val="26"/>
                          </w:rPr>
                          <w:t>AUTOROUTES EN DAGTRIPS</w:t>
                        </w:r>
                      </w:p>
                      <w:p w:rsidR="001604E2" w:rsidRDefault="001604E2" w:rsidP="00771A52">
                        <w:pPr>
                          <w:rPr>
                            <w:color w:val="7F7F7F" w:themeColor="text1" w:themeTint="80"/>
                            <w:sz w:val="20"/>
                            <w:szCs w:val="20"/>
                          </w:rPr>
                        </w:pPr>
                      </w:p>
                    </w:txbxContent>
                  </v:textbox>
                </v:shape>
                <v:group id="Groep 113" o:spid="_x0000_s1028" style="position:absolute;left:20193;width:9146;height:93726" coordsize="9146,93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">
                  <v:rect id="Rechthoek 114" o:spid="_x0000_s1029" style="position:absolute;width:9146;height:937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" fillcolor="white [3212]" stroked="f" strokeweight="1pt">
                    <v:fill opacity="0"/>
                  </v:rect>
                  <v:group id="Groep 115" o:spid="_x0000_s1030" style="position:absolute;width:6858;height:93726" coordsize="6859,93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">
                    <v:shape id="Rechthoek 8" o:spid="_x0000_s1031" style="position:absolute;left:184;width:6675;height:93634;visibility:visible;mso-wrap-style:square;v-text-anchor:middle" coordsize="667679,9363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" path="m,l667679,r,9363456l,9363456,219021,5372097,,xe" fillcolor="#d34817 [3204]" stroked="f" strokeweight="1pt">
                      <v:path arrowok="t" o:connecttype="custom" o:connectlocs="0,0;667512,0;667512,9363456;0,9363456;218966,5372097;0,0" o:connectangles="0,0,0,0,0,0"/>
                    </v:shape>
                    <v:rect id="Rechthoek 117" o:spid="_x0000_s1032" style="position:absolute;width:6858;height:937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" fillcolor="#956251 [3207]" stroked="f" strokeweight="1pt"/>
                  </v:group>
                </v:group>
                <w10:wrap type="square" anchorx="page" anchory="page"/>
              </v:group>
            </w:pict>
          </mc:Fallback>
        </mc:AlternateContent>
      </w:r>
    </w:p>
    <w:p w:rsidR="009B283C" w:rsidRDefault="009B283C" w:rsidP="007E10A6">
      <w:pPr>
        <w:pStyle w:val="Heading1"/>
      </w:pPr>
      <w:r>
        <w:lastRenderedPageBreak/>
        <w:t>Autoroutes Axarquia</w:t>
      </w:r>
      <w:bookmarkEnd w:id="0"/>
    </w:p>
    <w:p w:rsidR="009B283C" w:rsidRDefault="009B283C" w:rsidP="009B283C">
      <w:pPr>
        <w:rPr>
          <w:bCs/>
        </w:rPr>
      </w:pPr>
      <w:r w:rsidRPr="009B283C">
        <w:rPr>
          <w:bCs/>
        </w:rPr>
        <w:t>Alle autoroutes zijn ongeveer 60 kilometer. Maar vergist u niet. U rijdt in de bergen dus doe het rustig aan. Als u wilt genieten van alles dat u onderweg tegenkomt trekt u er gerust een dag voor uit. Veel plezier!</w:t>
      </w:r>
    </w:p>
    <w:p w:rsidR="009B283C" w:rsidRPr="009B283C" w:rsidRDefault="009B283C" w:rsidP="009B283C">
      <w:pPr>
        <w:rPr>
          <w:bCs/>
        </w:rPr>
      </w:pPr>
      <w:r w:rsidRPr="00E86DAC">
        <w:rPr>
          <w:rStyle w:val="Heading2Char"/>
          <w:noProof/>
          <w:lang w:eastAsia="nl-NL"/>
        </w:rPr>
        <w:drawing>
          <wp:anchor distT="0" distB="0" distL="114300" distR="114300" simplePos="0" relativeHeight="251761152" behindDoc="1" locked="0" layoutInCell="1" allowOverlap="1" wp14:anchorId="28DC77C9" wp14:editId="2CEC2865">
            <wp:simplePos x="0" y="0"/>
            <wp:positionH relativeFrom="margin">
              <wp:posOffset>2712720</wp:posOffset>
            </wp:positionH>
            <wp:positionV relativeFrom="paragraph">
              <wp:posOffset>124460</wp:posOffset>
            </wp:positionV>
            <wp:extent cx="2564765" cy="1698625"/>
            <wp:effectExtent l="0" t="0" r="6985" b="0"/>
            <wp:wrapTight wrapText="bothSides">
              <wp:wrapPolygon edited="0">
                <wp:start x="0" y="0"/>
                <wp:lineTo x="0" y="21317"/>
                <wp:lineTo x="21498" y="21317"/>
                <wp:lineTo x="21498" y="0"/>
                <wp:lineTo x="0" y="0"/>
              </wp:wrapPolygon>
            </wp:wrapTight>
            <wp:docPr id="481" name="Afbeelding 481" descr="http://2.bp.blogspot.com/-b4Og5TJKAdg/TqQwMXbZCaI/AAAAAAAAHi8/IbBwp4aG530/s320/2010-10+%25288%2529.JP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 descr="http://2.bp.blogspot.com/-b4Og5TJKAdg/TqQwMXbZCaI/AAAAAAAAHi8/IbBwp4aG530/s320/2010-10+%25288%2529.JPG">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64765" cy="1698625"/>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1" w:name="_Toc434388292"/>
      <w:r w:rsidRPr="00E86DAC">
        <w:rPr>
          <w:rStyle w:val="Heading2Char"/>
        </w:rPr>
        <w:t>Ruta de la Pasa</w:t>
      </w:r>
      <w:bookmarkEnd w:id="1"/>
      <w:r w:rsidRPr="00E86DAC">
        <w:rPr>
          <w:rStyle w:val="Heading2Char"/>
        </w:rPr>
        <w:br/>
      </w:r>
      <w:r w:rsidRPr="009B283C">
        <w:rPr>
          <w:bCs/>
        </w:rPr>
        <w:t xml:space="preserve">Route van de rozijn </w:t>
      </w:r>
    </w:p>
    <w:p w:rsidR="009B283C" w:rsidRPr="009B283C" w:rsidRDefault="009B283C" w:rsidP="009B283C">
      <w:pPr>
        <w:rPr>
          <w:bCs/>
        </w:rPr>
      </w:pPr>
      <w:r w:rsidRPr="009B283C">
        <w:rPr>
          <w:bCs/>
        </w:rPr>
        <w:t>Aantal kilometers: ca 70</w:t>
      </w:r>
    </w:p>
    <w:p w:rsidR="009B283C" w:rsidRPr="009B283C" w:rsidRDefault="009B283C" w:rsidP="009B283C">
      <w:pPr>
        <w:jc w:val="both"/>
        <w:rPr>
          <w:bCs/>
        </w:rPr>
      </w:pPr>
      <w:r w:rsidRPr="009B283C">
        <w:rPr>
          <w:bCs/>
        </w:rPr>
        <w:t xml:space="preserve">Deze route begint in Rincon de la Victoria en brengt u langs kleine dorpjes met Moorse overblijfselen en een Andalusische sfeer. Vanuit Rincon de la Victoria rijdt u naar Totalan. Een klein typisch Spaans bergdorp. </w:t>
      </w:r>
    </w:p>
    <w:p w:rsidR="009B283C" w:rsidRPr="009B283C" w:rsidRDefault="009B283C" w:rsidP="009B283C">
      <w:pPr>
        <w:jc w:val="both"/>
        <w:rPr>
          <w:bCs/>
        </w:rPr>
      </w:pPr>
      <w:r w:rsidRPr="009B283C">
        <w:rPr>
          <w:bCs/>
        </w:rPr>
        <w:t>Vanuit Totalan rijdt u niet terug naar beneden maar gaat u aan het einde van het dorp rechts richting Olias en dan verder naar Comares. Onderweg kunt u genieten van een prachtig uitzicht over de bergen heen naar de Middelllandse zee. Comares is één van de hoogste dorpen in de Axarquía. Zeker de moeite waard om doorheen te wandelen. E</w:t>
      </w:r>
      <w:r>
        <w:rPr>
          <w:bCs/>
        </w:rPr>
        <w:t>r</w:t>
      </w:r>
      <w:r w:rsidRPr="009B283C">
        <w:rPr>
          <w:bCs/>
        </w:rPr>
        <w:t xml:space="preserve"> gaat een Moorse wandeling d.m.v. het volgen van de voetjes op de straten door Comares heen. Tip: gebruik de lunch in restaurant Molino de los Abuelos, binnen in het restaurant zijn alle authentieke onderdelen van de molen in tact gebleven en buiten kunt u in de tuin genieten van het prachtige uitzicht tijdens de lunch. We vervolgen de route en u zult u verbazen over alles wat in deze regio groeit. Sinaasappels, citroenen en druiven. De druiven die in deze streek worden verbouwd hebben door de geografische ligging en het warme klimaat een specifieke zoete smaak. Ze worden gebruikt voor de zongedroogde rozijnen en Muscatelwijn. Ten slotte rijden we verder naar beneden om uiteindelijk weer uit te komen in de badplaats Rincon de la Victoria. </w:t>
      </w:r>
    </w:p>
    <w:p w:rsidR="009B283C" w:rsidRPr="009B283C" w:rsidRDefault="009B283C" w:rsidP="009B283C">
      <w:pPr>
        <w:rPr>
          <w:bCs/>
        </w:rPr>
      </w:pPr>
      <w:r w:rsidRPr="009B283C">
        <w:rPr>
          <w:bCs/>
          <w:noProof/>
          <w:lang w:eastAsia="nl-NL"/>
        </w:rPr>
        <w:drawing>
          <wp:anchor distT="0" distB="0" distL="114300" distR="114300" simplePos="0" relativeHeight="251762176" behindDoc="1" locked="0" layoutInCell="1" allowOverlap="1" wp14:anchorId="7AD68461" wp14:editId="12A16757">
            <wp:simplePos x="0" y="0"/>
            <wp:positionH relativeFrom="margin">
              <wp:posOffset>2053590</wp:posOffset>
            </wp:positionH>
            <wp:positionV relativeFrom="paragraph">
              <wp:posOffset>8890</wp:posOffset>
            </wp:positionV>
            <wp:extent cx="3209290" cy="2125980"/>
            <wp:effectExtent l="0" t="0" r="0" b="7620"/>
            <wp:wrapTight wrapText="bothSides">
              <wp:wrapPolygon edited="0">
                <wp:start x="0" y="0"/>
                <wp:lineTo x="0" y="21484"/>
                <wp:lineTo x="21412" y="21484"/>
                <wp:lineTo x="21412" y="0"/>
                <wp:lineTo x="0" y="0"/>
              </wp:wrapPolygon>
            </wp:wrapTight>
            <wp:docPr id="480" name="Afbeelding 480" descr="http://1.bp.blogspot.com/-EppkZOMuMIw/TqQ0EUFphBI/AAAAAAAAHjU/z9iAibPOptc/s640/2010-10+omg.+Moclinejo+%252811%2529.JP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 descr="http://1.bp.blogspot.com/-EppkZOMuMIw/TqQ0EUFphBI/AAAAAAAAHjU/z9iAibPOptc/s640/2010-10+omg.+Moclinejo+%252811%2529.JPG">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09290" cy="21259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B283C">
        <w:rPr>
          <w:bCs/>
        </w:rPr>
        <w:t>De route gaat langs de volgende dorpen:</w:t>
      </w:r>
    </w:p>
    <w:p w:rsidR="009B283C" w:rsidRPr="00EB35BB" w:rsidRDefault="009B283C" w:rsidP="00EB35BB">
      <w:pPr>
        <w:numPr>
          <w:ilvl w:val="0"/>
          <w:numId w:val="19"/>
        </w:numPr>
        <w:tabs>
          <w:tab w:val="clear" w:pos="720"/>
        </w:tabs>
        <w:spacing w:before="100" w:beforeAutospacing="1" w:after="100" w:afterAutospacing="1" w:line="240" w:lineRule="auto"/>
        <w:ind w:left="426" w:hanging="426"/>
        <w:rPr>
          <w:rFonts w:eastAsia="Times New Roman"/>
          <w:bCs/>
          <w:lang w:eastAsia="nl-NL"/>
        </w:rPr>
      </w:pPr>
      <w:r w:rsidRPr="00EB35BB">
        <w:rPr>
          <w:rFonts w:eastAsia="Times New Roman"/>
          <w:bCs/>
          <w:lang w:eastAsia="nl-NL"/>
        </w:rPr>
        <w:t>Rincon de la Victoria</w:t>
      </w:r>
    </w:p>
    <w:p w:rsidR="009B283C" w:rsidRPr="00EB35BB" w:rsidRDefault="009B283C" w:rsidP="00EB35BB">
      <w:pPr>
        <w:numPr>
          <w:ilvl w:val="0"/>
          <w:numId w:val="19"/>
        </w:numPr>
        <w:tabs>
          <w:tab w:val="clear" w:pos="720"/>
        </w:tabs>
        <w:spacing w:before="100" w:beforeAutospacing="1" w:after="100" w:afterAutospacing="1" w:line="240" w:lineRule="auto"/>
        <w:ind w:left="426" w:hanging="426"/>
        <w:rPr>
          <w:rFonts w:eastAsia="Times New Roman"/>
          <w:bCs/>
          <w:lang w:eastAsia="nl-NL"/>
        </w:rPr>
      </w:pPr>
      <w:r w:rsidRPr="00EB35BB">
        <w:rPr>
          <w:rFonts w:eastAsia="Times New Roman"/>
          <w:bCs/>
          <w:lang w:eastAsia="nl-NL"/>
        </w:rPr>
        <w:t>Totalán</w:t>
      </w:r>
    </w:p>
    <w:p w:rsidR="009B283C" w:rsidRPr="00EB35BB" w:rsidRDefault="009B283C" w:rsidP="00EB35BB">
      <w:pPr>
        <w:numPr>
          <w:ilvl w:val="0"/>
          <w:numId w:val="19"/>
        </w:numPr>
        <w:tabs>
          <w:tab w:val="clear" w:pos="720"/>
        </w:tabs>
        <w:spacing w:before="100" w:beforeAutospacing="1" w:after="100" w:afterAutospacing="1" w:line="240" w:lineRule="auto"/>
        <w:ind w:left="426" w:hanging="426"/>
        <w:rPr>
          <w:rFonts w:eastAsia="Times New Roman"/>
          <w:bCs/>
          <w:lang w:eastAsia="nl-NL"/>
        </w:rPr>
      </w:pPr>
      <w:r w:rsidRPr="00EB35BB">
        <w:rPr>
          <w:rFonts w:eastAsia="Times New Roman"/>
          <w:bCs/>
          <w:lang w:eastAsia="nl-NL"/>
        </w:rPr>
        <w:t>Comares</w:t>
      </w:r>
    </w:p>
    <w:p w:rsidR="009B283C" w:rsidRPr="00EB35BB" w:rsidRDefault="009B283C" w:rsidP="00EB35BB">
      <w:pPr>
        <w:numPr>
          <w:ilvl w:val="0"/>
          <w:numId w:val="19"/>
        </w:numPr>
        <w:tabs>
          <w:tab w:val="clear" w:pos="720"/>
        </w:tabs>
        <w:spacing w:before="100" w:beforeAutospacing="1" w:after="100" w:afterAutospacing="1" w:line="240" w:lineRule="auto"/>
        <w:ind w:left="426" w:hanging="426"/>
        <w:rPr>
          <w:rFonts w:eastAsia="Times New Roman"/>
          <w:bCs/>
          <w:lang w:eastAsia="nl-NL"/>
        </w:rPr>
      </w:pPr>
      <w:r w:rsidRPr="00EB35BB">
        <w:rPr>
          <w:rFonts w:eastAsia="Times New Roman"/>
          <w:bCs/>
          <w:lang w:eastAsia="nl-NL"/>
        </w:rPr>
        <w:t>Cútar</w:t>
      </w:r>
    </w:p>
    <w:p w:rsidR="009B283C" w:rsidRPr="00EB35BB" w:rsidRDefault="009B283C" w:rsidP="00EB35BB">
      <w:pPr>
        <w:numPr>
          <w:ilvl w:val="0"/>
          <w:numId w:val="19"/>
        </w:numPr>
        <w:tabs>
          <w:tab w:val="clear" w:pos="720"/>
        </w:tabs>
        <w:spacing w:before="100" w:beforeAutospacing="1" w:after="100" w:afterAutospacing="1" w:line="240" w:lineRule="auto"/>
        <w:ind w:left="426" w:hanging="426"/>
        <w:rPr>
          <w:rFonts w:eastAsia="Times New Roman"/>
          <w:bCs/>
          <w:lang w:eastAsia="nl-NL"/>
        </w:rPr>
      </w:pPr>
      <w:r w:rsidRPr="00EB35BB">
        <w:rPr>
          <w:rFonts w:eastAsia="Times New Roman"/>
          <w:bCs/>
          <w:lang w:eastAsia="nl-NL"/>
        </w:rPr>
        <w:t>El Borge</w:t>
      </w:r>
    </w:p>
    <w:p w:rsidR="009B283C" w:rsidRPr="00EB35BB" w:rsidRDefault="009B283C" w:rsidP="00EB35BB">
      <w:pPr>
        <w:numPr>
          <w:ilvl w:val="0"/>
          <w:numId w:val="19"/>
        </w:numPr>
        <w:tabs>
          <w:tab w:val="clear" w:pos="720"/>
        </w:tabs>
        <w:spacing w:before="100" w:beforeAutospacing="1" w:after="100" w:afterAutospacing="1" w:line="240" w:lineRule="auto"/>
        <w:ind w:left="426" w:hanging="426"/>
        <w:rPr>
          <w:rFonts w:eastAsia="Times New Roman"/>
          <w:bCs/>
          <w:lang w:eastAsia="nl-NL"/>
        </w:rPr>
      </w:pPr>
      <w:r w:rsidRPr="00EB35BB">
        <w:rPr>
          <w:rFonts w:eastAsia="Times New Roman"/>
          <w:bCs/>
          <w:lang w:eastAsia="nl-NL"/>
        </w:rPr>
        <w:t>Almáchar</w:t>
      </w:r>
    </w:p>
    <w:p w:rsidR="00EB35BB" w:rsidRDefault="00EB35BB" w:rsidP="009B283C">
      <w:pPr>
        <w:spacing w:line="240" w:lineRule="auto"/>
        <w:rPr>
          <w:bCs/>
        </w:rPr>
      </w:pPr>
    </w:p>
    <w:p w:rsidR="00EB35BB" w:rsidRDefault="00EB35BB" w:rsidP="009B283C">
      <w:pPr>
        <w:spacing w:line="240" w:lineRule="auto"/>
        <w:rPr>
          <w:bCs/>
        </w:rPr>
      </w:pPr>
    </w:p>
    <w:p w:rsidR="009B283C" w:rsidRPr="009B283C" w:rsidRDefault="009B283C" w:rsidP="009B283C">
      <w:pPr>
        <w:spacing w:line="240" w:lineRule="auto"/>
        <w:rPr>
          <w:bCs/>
        </w:rPr>
      </w:pPr>
      <w:r w:rsidRPr="009B283C">
        <w:rPr>
          <w:bCs/>
        </w:rPr>
        <w:t>Leuk om te doen of te zien:</w:t>
      </w:r>
    </w:p>
    <w:p w:rsidR="009B283C" w:rsidRPr="009B283C" w:rsidRDefault="009B283C" w:rsidP="009B283C">
      <w:pPr>
        <w:tabs>
          <w:tab w:val="num" w:pos="720"/>
        </w:tabs>
        <w:spacing w:line="240" w:lineRule="auto"/>
        <w:rPr>
          <w:bCs/>
        </w:rPr>
      </w:pPr>
      <w:r w:rsidRPr="009B283C">
        <w:rPr>
          <w:bCs/>
        </w:rPr>
        <w:t>Restaurant Molino de los Abuelos</w:t>
      </w:r>
      <w:r>
        <w:rPr>
          <w:bCs/>
        </w:rPr>
        <w:t xml:space="preserve">, </w:t>
      </w:r>
      <w:r w:rsidRPr="009B283C">
        <w:rPr>
          <w:bCs/>
        </w:rPr>
        <w:t>Het Raisin museum in Almáchar</w:t>
      </w:r>
      <w:r>
        <w:rPr>
          <w:bCs/>
        </w:rPr>
        <w:t xml:space="preserve">, </w:t>
      </w:r>
      <w:r w:rsidRPr="009B283C">
        <w:rPr>
          <w:bCs/>
        </w:rPr>
        <w:t xml:space="preserve">Moorse rondwandeling </w:t>
      </w:r>
      <w:r>
        <w:rPr>
          <w:bCs/>
        </w:rPr>
        <w:t>i</w:t>
      </w:r>
      <w:r w:rsidRPr="009B283C">
        <w:rPr>
          <w:bCs/>
        </w:rPr>
        <w:t>n Comares</w:t>
      </w:r>
      <w:r>
        <w:rPr>
          <w:bCs/>
        </w:rPr>
        <w:t>, d</w:t>
      </w:r>
      <w:r w:rsidRPr="009B283C">
        <w:rPr>
          <w:bCs/>
        </w:rPr>
        <w:t>orpswandeling in El Borge</w:t>
      </w:r>
      <w:r>
        <w:rPr>
          <w:bCs/>
        </w:rPr>
        <w:t xml:space="preserve">, </w:t>
      </w:r>
      <w:r w:rsidRPr="009B283C">
        <w:rPr>
          <w:bCs/>
        </w:rPr>
        <w:t xml:space="preserve">Cueva del Tesoro </w:t>
      </w:r>
      <w:r>
        <w:rPr>
          <w:bCs/>
        </w:rPr>
        <w:t>(</w:t>
      </w:r>
      <w:r w:rsidRPr="009B283C">
        <w:rPr>
          <w:bCs/>
        </w:rPr>
        <w:t>een prehistorische grot in Rincon de la Victoria</w:t>
      </w:r>
      <w:r>
        <w:rPr>
          <w:bCs/>
        </w:rPr>
        <w:t>)</w:t>
      </w:r>
    </w:p>
    <w:p w:rsidR="009B283C" w:rsidRPr="009B283C" w:rsidRDefault="009B283C" w:rsidP="009B283C">
      <w:pPr>
        <w:spacing w:line="240" w:lineRule="auto"/>
        <w:rPr>
          <w:bCs/>
        </w:rPr>
      </w:pPr>
    </w:p>
    <w:p w:rsidR="009B283C" w:rsidRPr="009B283C" w:rsidRDefault="009B283C" w:rsidP="009B283C"/>
    <w:p w:rsidR="00EB35BB" w:rsidRPr="00E86DAC" w:rsidRDefault="00EB35BB" w:rsidP="00E86DAC">
      <w:pPr>
        <w:pStyle w:val="Heading2"/>
      </w:pPr>
      <w:bookmarkStart w:id="2" w:name="_Toc434388293"/>
      <w:r w:rsidRPr="00E86DAC">
        <w:t>Ruta del Sol y Vino</w:t>
      </w:r>
      <w:bookmarkEnd w:id="2"/>
    </w:p>
    <w:p w:rsidR="00EB35BB" w:rsidRPr="00EB35BB" w:rsidRDefault="00EB35BB" w:rsidP="00EB35BB">
      <w:r w:rsidRPr="00EB35BB">
        <w:rPr>
          <w:noProof/>
          <w:lang w:eastAsia="nl-NL"/>
        </w:rPr>
        <w:drawing>
          <wp:anchor distT="0" distB="0" distL="114300" distR="114300" simplePos="0" relativeHeight="251764224" behindDoc="1" locked="0" layoutInCell="1" allowOverlap="1" wp14:anchorId="55062FDF" wp14:editId="696771D9">
            <wp:simplePos x="0" y="0"/>
            <wp:positionH relativeFrom="margin">
              <wp:align>right</wp:align>
            </wp:positionH>
            <wp:positionV relativeFrom="paragraph">
              <wp:posOffset>3810</wp:posOffset>
            </wp:positionV>
            <wp:extent cx="3507740" cy="2324100"/>
            <wp:effectExtent l="0" t="0" r="0" b="0"/>
            <wp:wrapTight wrapText="bothSides">
              <wp:wrapPolygon edited="0">
                <wp:start x="0" y="0"/>
                <wp:lineTo x="0" y="21423"/>
                <wp:lineTo x="21467" y="21423"/>
                <wp:lineTo x="21467" y="0"/>
                <wp:lineTo x="0" y="0"/>
              </wp:wrapPolygon>
            </wp:wrapTight>
            <wp:docPr id="485" name="Afbeelding 485" descr="http://1.bp.blogspot.com/-Ajr7ZoPaklM/TqQ2GvG7iPI/AAAAAAAAHjc/PqQ7kDnXWgs/s320/2009-09+%25281%2529.JP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9" descr="http://1.bp.blogspot.com/-Ajr7ZoPaklM/TqQ2GvG7iPI/AAAAAAAAHjc/PqQ7kDnXWgs/s320/2009-09+%25281%2529.JPG">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07740" cy="2324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B35BB">
        <w:t>Route van de zon en de wijn.</w:t>
      </w:r>
      <w:r w:rsidRPr="00EB35BB">
        <w:rPr>
          <w:bCs/>
        </w:rPr>
        <w:t xml:space="preserve"> </w:t>
      </w:r>
    </w:p>
    <w:p w:rsidR="00EB35BB" w:rsidRPr="00EB35BB" w:rsidRDefault="00EB35BB" w:rsidP="00EB35BB">
      <w:r w:rsidRPr="00EB35BB">
        <w:rPr>
          <w:bCs/>
        </w:rPr>
        <w:t>Aantal kilometers: ca 60</w:t>
      </w:r>
    </w:p>
    <w:p w:rsidR="00EB35BB" w:rsidRDefault="00EB35BB" w:rsidP="00EB35BB">
      <w:pPr>
        <w:jc w:val="both"/>
        <w:rPr>
          <w:bCs/>
        </w:rPr>
      </w:pPr>
      <w:r w:rsidRPr="00EB35BB">
        <w:rPr>
          <w:bCs/>
        </w:rPr>
        <w:t>De route brengt u langs mooie witte dorpen, aan de voet van de Sierra Almijara. In dit gebied wordt met name de druif verbouwd waarvan zeer goede wijn wordt gemaakt</w:t>
      </w:r>
      <w:r>
        <w:rPr>
          <w:bCs/>
        </w:rPr>
        <w:t>, onder andere verkrijgbaar bij</w:t>
      </w:r>
      <w:r w:rsidRPr="00EB35BB">
        <w:rPr>
          <w:bCs/>
        </w:rPr>
        <w:t xml:space="preserve"> Bodegas Bentomiz. Aan het eind van de route kunt u Nerja bezoeken en op het Balcon de Europa genieten van een prachtig uitzicht over de Middellandse Zee. </w:t>
      </w:r>
    </w:p>
    <w:p w:rsidR="00EB35BB" w:rsidRPr="00EB35BB" w:rsidRDefault="00EB35BB" w:rsidP="00EB35BB">
      <w:pPr>
        <w:jc w:val="both"/>
        <w:rPr>
          <w:bCs/>
        </w:rPr>
      </w:pPr>
    </w:p>
    <w:p w:rsidR="00EB35BB" w:rsidRPr="00EB35BB" w:rsidRDefault="00EB35BB" w:rsidP="00EB35BB">
      <w:pPr>
        <w:spacing w:line="240" w:lineRule="auto"/>
        <w:rPr>
          <w:bCs/>
        </w:rPr>
      </w:pPr>
      <w:r w:rsidRPr="00EB35BB">
        <w:rPr>
          <w:bCs/>
        </w:rPr>
        <w:t>De autoroute gaat langs de volgende dorpen:</w:t>
      </w:r>
    </w:p>
    <w:p w:rsidR="00EB35BB" w:rsidRPr="00EB35BB" w:rsidRDefault="00EB35BB" w:rsidP="00EB35BB">
      <w:pPr>
        <w:numPr>
          <w:ilvl w:val="0"/>
          <w:numId w:val="19"/>
        </w:numPr>
        <w:tabs>
          <w:tab w:val="clear" w:pos="720"/>
        </w:tabs>
        <w:spacing w:before="100" w:beforeAutospacing="1" w:after="100" w:afterAutospacing="1" w:line="240" w:lineRule="auto"/>
        <w:ind w:left="426" w:hanging="426"/>
        <w:rPr>
          <w:rFonts w:eastAsia="Times New Roman"/>
          <w:bCs/>
          <w:lang w:eastAsia="nl-NL"/>
        </w:rPr>
      </w:pPr>
      <w:r w:rsidRPr="00EB35BB">
        <w:rPr>
          <w:rFonts w:eastAsia="Times New Roman"/>
          <w:bCs/>
          <w:noProof/>
          <w:lang w:eastAsia="nl-NL"/>
        </w:rPr>
        <w:drawing>
          <wp:anchor distT="0" distB="0" distL="114300" distR="114300" simplePos="0" relativeHeight="251765248" behindDoc="1" locked="0" layoutInCell="1" allowOverlap="1" wp14:anchorId="40878AFE" wp14:editId="2AEC011A">
            <wp:simplePos x="0" y="0"/>
            <wp:positionH relativeFrom="margin">
              <wp:posOffset>1878330</wp:posOffset>
            </wp:positionH>
            <wp:positionV relativeFrom="paragraph">
              <wp:posOffset>5715</wp:posOffset>
            </wp:positionV>
            <wp:extent cx="3393440" cy="2545080"/>
            <wp:effectExtent l="0" t="0" r="0" b="7620"/>
            <wp:wrapTight wrapText="bothSides">
              <wp:wrapPolygon edited="0">
                <wp:start x="0" y="0"/>
                <wp:lineTo x="0" y="21503"/>
                <wp:lineTo x="21463" y="21503"/>
                <wp:lineTo x="21463" y="0"/>
                <wp:lineTo x="0" y="0"/>
              </wp:wrapPolygon>
            </wp:wrapTight>
            <wp:docPr id="484" name="Afbeelding 484" descr="http://2.bp.blogspot.com/-8g_5OKv2s4g/TqQ2QbFSaNI/AAAAAAAAHjk/m8pbDDUbPxA/s640/2008-11++%25283%2529.JP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0" descr="http://2.bp.blogspot.com/-8g_5OKv2s4g/TqQ2QbFSaNI/AAAAAAAAHjk/m8pbDDUbPxA/s640/2008-11++%25283%2529.JPG">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93440" cy="25450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B35BB">
        <w:rPr>
          <w:rFonts w:eastAsia="Times New Roman"/>
          <w:bCs/>
          <w:lang w:eastAsia="nl-NL"/>
        </w:rPr>
        <w:t>Algarobbo</w:t>
      </w:r>
    </w:p>
    <w:p w:rsidR="00EB35BB" w:rsidRPr="00EB35BB" w:rsidRDefault="00EB35BB" w:rsidP="00EB35BB">
      <w:pPr>
        <w:numPr>
          <w:ilvl w:val="0"/>
          <w:numId w:val="19"/>
        </w:numPr>
        <w:tabs>
          <w:tab w:val="clear" w:pos="720"/>
        </w:tabs>
        <w:spacing w:before="100" w:beforeAutospacing="1" w:after="100" w:afterAutospacing="1" w:line="240" w:lineRule="auto"/>
        <w:ind w:left="426" w:hanging="426"/>
        <w:rPr>
          <w:rFonts w:eastAsia="Times New Roman"/>
          <w:bCs/>
          <w:lang w:eastAsia="nl-NL"/>
        </w:rPr>
      </w:pPr>
      <w:r w:rsidRPr="00EB35BB">
        <w:rPr>
          <w:rFonts w:eastAsia="Times New Roman"/>
          <w:bCs/>
          <w:lang w:eastAsia="nl-NL"/>
        </w:rPr>
        <w:t>Sayalonga</w:t>
      </w:r>
    </w:p>
    <w:p w:rsidR="00EB35BB" w:rsidRPr="00EB35BB" w:rsidRDefault="00EB35BB" w:rsidP="00EB35BB">
      <w:pPr>
        <w:numPr>
          <w:ilvl w:val="0"/>
          <w:numId w:val="19"/>
        </w:numPr>
        <w:tabs>
          <w:tab w:val="clear" w:pos="720"/>
        </w:tabs>
        <w:spacing w:before="100" w:beforeAutospacing="1" w:after="100" w:afterAutospacing="1" w:line="240" w:lineRule="auto"/>
        <w:ind w:left="426" w:hanging="426"/>
        <w:rPr>
          <w:rFonts w:eastAsia="Times New Roman"/>
          <w:bCs/>
          <w:lang w:eastAsia="nl-NL"/>
        </w:rPr>
      </w:pPr>
      <w:r w:rsidRPr="00EB35BB">
        <w:rPr>
          <w:rFonts w:eastAsia="Times New Roman"/>
          <w:bCs/>
          <w:lang w:eastAsia="nl-NL"/>
        </w:rPr>
        <w:t>Cómpeta</w:t>
      </w:r>
    </w:p>
    <w:p w:rsidR="00EB35BB" w:rsidRPr="00EB35BB" w:rsidRDefault="00EB35BB" w:rsidP="00EB35BB">
      <w:pPr>
        <w:numPr>
          <w:ilvl w:val="0"/>
          <w:numId w:val="19"/>
        </w:numPr>
        <w:tabs>
          <w:tab w:val="clear" w:pos="720"/>
        </w:tabs>
        <w:spacing w:before="100" w:beforeAutospacing="1" w:after="100" w:afterAutospacing="1" w:line="240" w:lineRule="auto"/>
        <w:ind w:left="426" w:hanging="426"/>
        <w:rPr>
          <w:rFonts w:eastAsia="Times New Roman"/>
          <w:bCs/>
          <w:lang w:eastAsia="nl-NL"/>
        </w:rPr>
      </w:pPr>
      <w:r w:rsidRPr="00EB35BB">
        <w:rPr>
          <w:rFonts w:eastAsia="Times New Roman"/>
          <w:bCs/>
          <w:lang w:eastAsia="nl-NL"/>
        </w:rPr>
        <w:t>Canillas de Albeida</w:t>
      </w:r>
    </w:p>
    <w:p w:rsidR="00EB35BB" w:rsidRPr="00EB35BB" w:rsidRDefault="00EB35BB" w:rsidP="00EB35BB">
      <w:pPr>
        <w:numPr>
          <w:ilvl w:val="0"/>
          <w:numId w:val="19"/>
        </w:numPr>
        <w:tabs>
          <w:tab w:val="clear" w:pos="720"/>
        </w:tabs>
        <w:spacing w:before="100" w:beforeAutospacing="1" w:after="100" w:afterAutospacing="1" w:line="240" w:lineRule="auto"/>
        <w:ind w:left="426" w:hanging="426"/>
        <w:rPr>
          <w:rFonts w:eastAsia="Times New Roman"/>
          <w:bCs/>
          <w:lang w:eastAsia="nl-NL"/>
        </w:rPr>
      </w:pPr>
      <w:r w:rsidRPr="00EB35BB">
        <w:rPr>
          <w:rFonts w:eastAsia="Times New Roman"/>
          <w:bCs/>
          <w:lang w:eastAsia="nl-NL"/>
        </w:rPr>
        <w:t>Torrox</w:t>
      </w:r>
    </w:p>
    <w:p w:rsidR="00EB35BB" w:rsidRPr="00EB35BB" w:rsidRDefault="00EB35BB" w:rsidP="00EB35BB">
      <w:pPr>
        <w:numPr>
          <w:ilvl w:val="0"/>
          <w:numId w:val="19"/>
        </w:numPr>
        <w:tabs>
          <w:tab w:val="clear" w:pos="720"/>
        </w:tabs>
        <w:spacing w:before="100" w:beforeAutospacing="1" w:after="100" w:afterAutospacing="1" w:line="240" w:lineRule="auto"/>
        <w:ind w:left="426" w:hanging="426"/>
        <w:rPr>
          <w:rFonts w:eastAsia="Times New Roman"/>
          <w:bCs/>
          <w:lang w:eastAsia="nl-NL"/>
        </w:rPr>
      </w:pPr>
      <w:r w:rsidRPr="00EB35BB">
        <w:rPr>
          <w:rFonts w:eastAsia="Times New Roman"/>
          <w:bCs/>
          <w:lang w:eastAsia="nl-NL"/>
        </w:rPr>
        <w:t>Frigiliana</w:t>
      </w:r>
    </w:p>
    <w:p w:rsidR="00EB35BB" w:rsidRPr="00EB35BB" w:rsidRDefault="00EB35BB" w:rsidP="00EB35BB">
      <w:pPr>
        <w:numPr>
          <w:ilvl w:val="0"/>
          <w:numId w:val="19"/>
        </w:numPr>
        <w:tabs>
          <w:tab w:val="clear" w:pos="720"/>
        </w:tabs>
        <w:spacing w:before="100" w:beforeAutospacing="1" w:after="100" w:afterAutospacing="1" w:line="240" w:lineRule="auto"/>
        <w:ind w:left="426" w:hanging="426"/>
        <w:rPr>
          <w:rFonts w:eastAsia="Times New Roman"/>
          <w:bCs/>
          <w:lang w:eastAsia="nl-NL"/>
        </w:rPr>
      </w:pPr>
      <w:r w:rsidRPr="00EB35BB">
        <w:rPr>
          <w:rFonts w:eastAsia="Times New Roman"/>
          <w:bCs/>
          <w:lang w:eastAsia="nl-NL"/>
        </w:rPr>
        <w:t xml:space="preserve">Nerja </w:t>
      </w:r>
    </w:p>
    <w:p w:rsidR="00EB35BB" w:rsidRDefault="00EB35BB" w:rsidP="00EB35BB">
      <w:pPr>
        <w:rPr>
          <w:bCs/>
        </w:rPr>
      </w:pPr>
    </w:p>
    <w:p w:rsidR="00EB35BB" w:rsidRDefault="00EB35BB" w:rsidP="00EB35BB">
      <w:pPr>
        <w:rPr>
          <w:bCs/>
        </w:rPr>
      </w:pPr>
    </w:p>
    <w:p w:rsidR="00EB35BB" w:rsidRDefault="00EB35BB" w:rsidP="00EB35BB">
      <w:pPr>
        <w:rPr>
          <w:bCs/>
        </w:rPr>
      </w:pPr>
    </w:p>
    <w:p w:rsidR="00EB35BB" w:rsidRDefault="00EB35BB" w:rsidP="00EB35BB">
      <w:pPr>
        <w:rPr>
          <w:bCs/>
        </w:rPr>
      </w:pPr>
    </w:p>
    <w:p w:rsidR="00EB35BB" w:rsidRPr="00EB35BB" w:rsidRDefault="00EB35BB" w:rsidP="00EB35BB">
      <w:pPr>
        <w:rPr>
          <w:bCs/>
        </w:rPr>
      </w:pPr>
      <w:r w:rsidRPr="00EB35BB">
        <w:rPr>
          <w:bCs/>
        </w:rPr>
        <w:t>Leuk om te doen of te zien:</w:t>
      </w:r>
    </w:p>
    <w:p w:rsidR="00EB35BB" w:rsidRPr="00EB35BB" w:rsidRDefault="00EB35BB" w:rsidP="00EB35BB">
      <w:pPr>
        <w:rPr>
          <w:bCs/>
        </w:rPr>
      </w:pPr>
      <w:r w:rsidRPr="00EB35BB">
        <w:rPr>
          <w:bCs/>
        </w:rPr>
        <w:t>Rondleiding en wijnproeven in Bodegas Bentomiz (op afspraak)</w:t>
      </w:r>
      <w:r>
        <w:rPr>
          <w:bCs/>
        </w:rPr>
        <w:t>, w</w:t>
      </w:r>
      <w:r w:rsidRPr="00EB35BB">
        <w:rPr>
          <w:bCs/>
        </w:rPr>
        <w:t xml:space="preserve">andelen door Frigiliana </w:t>
      </w:r>
      <w:r>
        <w:rPr>
          <w:bCs/>
        </w:rPr>
        <w:t>(</w:t>
      </w:r>
      <w:r w:rsidRPr="00EB35BB">
        <w:rPr>
          <w:bCs/>
        </w:rPr>
        <w:t>ooit uitgeroepen is tot mooiste witte dorp in Spanje</w:t>
      </w:r>
      <w:r>
        <w:rPr>
          <w:bCs/>
        </w:rPr>
        <w:t xml:space="preserve">) en </w:t>
      </w:r>
      <w:r w:rsidRPr="00EB35BB">
        <w:rPr>
          <w:bCs/>
        </w:rPr>
        <w:t xml:space="preserve">Balcon de Europa in Nerja </w:t>
      </w:r>
    </w:p>
    <w:p w:rsidR="00EB35BB" w:rsidRDefault="00EB35BB" w:rsidP="00D76B14">
      <w:pPr>
        <w:spacing w:before="100" w:after="75"/>
        <w:rPr>
          <w:color w:val="FF6600"/>
          <w:sz w:val="36"/>
        </w:rPr>
      </w:pPr>
    </w:p>
    <w:p w:rsidR="00EB35BB" w:rsidRDefault="00EB35BB" w:rsidP="00D76B14">
      <w:pPr>
        <w:spacing w:before="100" w:after="75"/>
        <w:rPr>
          <w:color w:val="FF6600"/>
          <w:sz w:val="36"/>
        </w:rPr>
      </w:pPr>
    </w:p>
    <w:p w:rsidR="00EB35BB" w:rsidRDefault="00EB35BB" w:rsidP="00D76B14">
      <w:pPr>
        <w:spacing w:before="100" w:after="75"/>
        <w:rPr>
          <w:color w:val="FF6600"/>
          <w:sz w:val="36"/>
        </w:rPr>
      </w:pPr>
    </w:p>
    <w:p w:rsidR="00EB35BB" w:rsidRDefault="00EB35BB" w:rsidP="00D76B14">
      <w:pPr>
        <w:spacing w:before="100" w:after="75"/>
        <w:rPr>
          <w:color w:val="FF6600"/>
          <w:sz w:val="36"/>
        </w:rPr>
      </w:pPr>
    </w:p>
    <w:p w:rsidR="00EB35BB" w:rsidRDefault="00B00757" w:rsidP="00EB35BB">
      <w:pPr>
        <w:rPr>
          <w:rFonts w:eastAsia="Times New Roman"/>
          <w:lang w:eastAsia="nl-NL"/>
        </w:rPr>
      </w:pPr>
      <w:r w:rsidRPr="00EB35BB">
        <w:rPr>
          <w:noProof/>
          <w:lang w:eastAsia="nl-NL"/>
        </w:rPr>
        <w:lastRenderedPageBreak/>
        <w:drawing>
          <wp:anchor distT="0" distB="0" distL="114300" distR="114300" simplePos="0" relativeHeight="251767296" behindDoc="1" locked="0" layoutInCell="1" allowOverlap="1" wp14:anchorId="3AF2F938" wp14:editId="164FAAB8">
            <wp:simplePos x="0" y="0"/>
            <wp:positionH relativeFrom="margin">
              <wp:align>right</wp:align>
            </wp:positionH>
            <wp:positionV relativeFrom="paragraph">
              <wp:posOffset>3810</wp:posOffset>
            </wp:positionV>
            <wp:extent cx="2028825" cy="3048000"/>
            <wp:effectExtent l="0" t="0" r="9525" b="0"/>
            <wp:wrapTight wrapText="bothSides">
              <wp:wrapPolygon edited="0">
                <wp:start x="0" y="0"/>
                <wp:lineTo x="0" y="21465"/>
                <wp:lineTo x="21499" y="21465"/>
                <wp:lineTo x="21499" y="0"/>
                <wp:lineTo x="0" y="0"/>
              </wp:wrapPolygon>
            </wp:wrapTight>
            <wp:docPr id="489" name="Afbeelding 489" descr="http://2.bp.blogspot.com/-lAdxpF0--5Y/TqQ6ba7ZKbI/AAAAAAAAHkM/qk_AREBuNNg/s320/alminar_archez-640x640x80.jp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3" descr="http://2.bp.blogspot.com/-lAdxpF0--5Y/TqQ6ba7ZKbI/AAAAAAAAHkM/qk_AREBuNNg/s320/alminar_archez-640x640x80.jpg">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28825" cy="3048000"/>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3" w:name="_Toc434388294"/>
      <w:r w:rsidR="00EB35BB" w:rsidRPr="00EB35BB">
        <w:rPr>
          <w:rStyle w:val="Heading2Char"/>
        </w:rPr>
        <w:t>Ruta Mud</w:t>
      </w:r>
      <w:r w:rsidR="00EB35BB">
        <w:rPr>
          <w:rStyle w:val="Heading2Char"/>
        </w:rPr>
        <w:t>é</w:t>
      </w:r>
      <w:r w:rsidR="00EB35BB" w:rsidRPr="00EB35BB">
        <w:rPr>
          <w:rStyle w:val="Heading2Char"/>
        </w:rPr>
        <w:t>jar</w:t>
      </w:r>
      <w:bookmarkEnd w:id="3"/>
      <w:r w:rsidR="00EB35BB" w:rsidRPr="00EB35BB">
        <w:rPr>
          <w:rStyle w:val="Heading2Char"/>
        </w:rPr>
        <w:br/>
      </w:r>
      <w:r w:rsidR="00EB35BB" w:rsidRPr="00EB35BB">
        <w:rPr>
          <w:rFonts w:eastAsia="Times New Roman"/>
          <w:lang w:eastAsia="nl-NL"/>
        </w:rPr>
        <w:t>Route met overblijfselen uit de Mudéjar achitectuur</w:t>
      </w:r>
      <w:r w:rsidR="00EB35BB">
        <w:rPr>
          <w:rFonts w:eastAsia="Times New Roman"/>
          <w:lang w:eastAsia="nl-NL"/>
        </w:rPr>
        <w:t>.</w:t>
      </w:r>
    </w:p>
    <w:p w:rsidR="00EB35BB" w:rsidRPr="00EB35BB" w:rsidRDefault="00EB35BB" w:rsidP="00EB35BB">
      <w:pPr>
        <w:rPr>
          <w:rFonts w:eastAsia="Times New Roman"/>
          <w:sz w:val="28"/>
          <w:szCs w:val="28"/>
          <w:lang w:eastAsia="nl-NL"/>
        </w:rPr>
      </w:pPr>
      <w:r w:rsidRPr="00EB35BB">
        <w:rPr>
          <w:rFonts w:eastAsia="Times New Roman"/>
          <w:lang w:eastAsia="nl-NL"/>
        </w:rPr>
        <w:t xml:space="preserve"> Aantal kilometers: ca 80</w:t>
      </w:r>
    </w:p>
    <w:p w:rsidR="00EB35BB" w:rsidRPr="00EB35BB" w:rsidRDefault="00EB35BB" w:rsidP="000F7197">
      <w:pPr>
        <w:jc w:val="both"/>
        <w:rPr>
          <w:rFonts w:eastAsia="Times New Roman"/>
          <w:bCs/>
          <w:lang w:eastAsia="nl-NL"/>
        </w:rPr>
      </w:pPr>
      <w:r w:rsidRPr="00EB35BB">
        <w:rPr>
          <w:rFonts w:eastAsia="Times New Roman"/>
          <w:bCs/>
          <w:lang w:eastAsia="nl-NL"/>
        </w:rPr>
        <w:t>In ieder dorp van deze route vindt u voorbeelden terug van Mudéjar architectuur uit de 12e-16e eeuw. Deze stijl in de architectuur is zonder twijfel de enige die authentiek Spaans genoemd mag worden. Het woord Mudéjar komt uit het Arabische mudayyan (onderworpen), en verwijst naar de moslims die een pact hadden gesloten om na de verovering van de Christenen in Spanje te kunnen blijven met behoud van religie. De Christenen waren erg onder de indruk van de bouwstijl van de moslims en lieten Mudéjar-ambachtslieden in deze stijl bouwen. Zo ontstond er een eigen christelijke architectuur, die Mudéjar wordt genoemd.</w:t>
      </w:r>
    </w:p>
    <w:p w:rsidR="00B00757" w:rsidRDefault="00B00757" w:rsidP="00EB35BB">
      <w:pPr>
        <w:spacing w:after="0" w:line="240" w:lineRule="auto"/>
        <w:jc w:val="both"/>
        <w:rPr>
          <w:rFonts w:eastAsia="Times New Roman"/>
          <w:bCs/>
          <w:lang w:eastAsia="nl-NL"/>
        </w:rPr>
      </w:pPr>
    </w:p>
    <w:p w:rsidR="00EB35BB" w:rsidRPr="00EB35BB" w:rsidRDefault="00EB35BB" w:rsidP="00EB35BB">
      <w:pPr>
        <w:spacing w:after="0" w:line="240" w:lineRule="auto"/>
        <w:jc w:val="both"/>
        <w:rPr>
          <w:rFonts w:eastAsia="Times New Roman"/>
          <w:bCs/>
          <w:lang w:eastAsia="nl-NL"/>
        </w:rPr>
      </w:pPr>
      <w:r w:rsidRPr="00EB35BB">
        <w:rPr>
          <w:rFonts w:eastAsia="Times New Roman"/>
          <w:bCs/>
          <w:lang w:eastAsia="nl-NL"/>
        </w:rPr>
        <w:t>De autoroute gaat langs de volgende dorpen:</w:t>
      </w:r>
    </w:p>
    <w:p w:rsidR="00EB35BB" w:rsidRPr="00EB35BB" w:rsidRDefault="00EB35BB" w:rsidP="00EB35BB">
      <w:pPr>
        <w:numPr>
          <w:ilvl w:val="0"/>
          <w:numId w:val="19"/>
        </w:numPr>
        <w:tabs>
          <w:tab w:val="clear" w:pos="720"/>
        </w:tabs>
        <w:spacing w:before="100" w:beforeAutospacing="1" w:after="100" w:afterAutospacing="1" w:line="240" w:lineRule="auto"/>
        <w:ind w:left="426" w:hanging="426"/>
        <w:rPr>
          <w:rFonts w:eastAsia="Times New Roman"/>
          <w:lang w:eastAsia="nl-NL"/>
        </w:rPr>
      </w:pPr>
      <w:r w:rsidRPr="00EB35BB">
        <w:rPr>
          <w:rFonts w:eastAsia="Times New Roman"/>
          <w:bCs/>
          <w:lang w:eastAsia="nl-NL"/>
        </w:rPr>
        <w:t>Arenas</w:t>
      </w:r>
    </w:p>
    <w:p w:rsidR="00EB35BB" w:rsidRPr="00EB35BB" w:rsidRDefault="00EB35BB" w:rsidP="00EB35BB">
      <w:pPr>
        <w:numPr>
          <w:ilvl w:val="0"/>
          <w:numId w:val="19"/>
        </w:numPr>
        <w:tabs>
          <w:tab w:val="clear" w:pos="720"/>
        </w:tabs>
        <w:spacing w:before="100" w:beforeAutospacing="1" w:after="100" w:afterAutospacing="1" w:line="240" w:lineRule="auto"/>
        <w:ind w:left="426" w:hanging="426"/>
        <w:rPr>
          <w:rFonts w:eastAsia="Times New Roman"/>
          <w:lang w:eastAsia="nl-NL"/>
        </w:rPr>
      </w:pPr>
      <w:r w:rsidRPr="00EB35BB">
        <w:rPr>
          <w:rFonts w:eastAsia="Times New Roman"/>
          <w:bCs/>
          <w:lang w:eastAsia="nl-NL"/>
        </w:rPr>
        <w:t>Archez</w:t>
      </w:r>
    </w:p>
    <w:p w:rsidR="00EB35BB" w:rsidRPr="00EB35BB" w:rsidRDefault="00EB35BB" w:rsidP="00EB35BB">
      <w:pPr>
        <w:numPr>
          <w:ilvl w:val="0"/>
          <w:numId w:val="19"/>
        </w:numPr>
        <w:tabs>
          <w:tab w:val="clear" w:pos="720"/>
        </w:tabs>
        <w:spacing w:before="100" w:beforeAutospacing="1" w:after="100" w:afterAutospacing="1" w:line="240" w:lineRule="auto"/>
        <w:ind w:left="426" w:hanging="426"/>
        <w:rPr>
          <w:rFonts w:eastAsia="Times New Roman"/>
          <w:lang w:eastAsia="nl-NL"/>
        </w:rPr>
      </w:pPr>
      <w:r w:rsidRPr="00EB35BB">
        <w:rPr>
          <w:rFonts w:eastAsia="Times New Roman"/>
          <w:bCs/>
          <w:lang w:eastAsia="nl-NL"/>
        </w:rPr>
        <w:t xml:space="preserve">Salares </w:t>
      </w:r>
    </w:p>
    <w:p w:rsidR="00EB35BB" w:rsidRPr="00EB35BB" w:rsidRDefault="00EB35BB" w:rsidP="00EB35BB">
      <w:pPr>
        <w:numPr>
          <w:ilvl w:val="0"/>
          <w:numId w:val="19"/>
        </w:numPr>
        <w:tabs>
          <w:tab w:val="clear" w:pos="720"/>
        </w:tabs>
        <w:spacing w:before="100" w:beforeAutospacing="1" w:after="100" w:afterAutospacing="1" w:line="240" w:lineRule="auto"/>
        <w:ind w:left="426" w:hanging="426"/>
        <w:rPr>
          <w:rFonts w:eastAsia="Times New Roman"/>
          <w:lang w:eastAsia="nl-NL"/>
        </w:rPr>
      </w:pPr>
      <w:r w:rsidRPr="00EB35BB">
        <w:rPr>
          <w:rFonts w:eastAsia="Times New Roman"/>
          <w:bCs/>
          <w:lang w:eastAsia="nl-NL"/>
        </w:rPr>
        <w:t>Sedella</w:t>
      </w:r>
    </w:p>
    <w:p w:rsidR="00EB35BB" w:rsidRPr="00EB35BB" w:rsidRDefault="00EB35BB" w:rsidP="00EB35BB">
      <w:pPr>
        <w:numPr>
          <w:ilvl w:val="0"/>
          <w:numId w:val="19"/>
        </w:numPr>
        <w:tabs>
          <w:tab w:val="clear" w:pos="720"/>
        </w:tabs>
        <w:spacing w:before="100" w:beforeAutospacing="1" w:after="100" w:afterAutospacing="1" w:line="240" w:lineRule="auto"/>
        <w:ind w:left="426" w:hanging="426"/>
        <w:rPr>
          <w:rFonts w:eastAsia="Times New Roman"/>
          <w:lang w:eastAsia="nl-NL"/>
        </w:rPr>
      </w:pPr>
      <w:r w:rsidRPr="00EB35BB">
        <w:rPr>
          <w:rFonts w:eastAsia="Times New Roman"/>
          <w:bCs/>
          <w:lang w:eastAsia="nl-NL"/>
        </w:rPr>
        <w:t xml:space="preserve">Canillas de Aceituno </w:t>
      </w:r>
    </w:p>
    <w:p w:rsidR="00EB35BB" w:rsidRPr="00EB35BB" w:rsidRDefault="00EB35BB" w:rsidP="00EB35BB">
      <w:pPr>
        <w:spacing w:after="0" w:line="240" w:lineRule="auto"/>
        <w:rPr>
          <w:rFonts w:eastAsia="Times New Roman"/>
          <w:lang w:eastAsia="nl-NL"/>
        </w:rPr>
      </w:pPr>
      <w:r w:rsidRPr="00EB35BB">
        <w:rPr>
          <w:rFonts w:eastAsia="Times New Roman"/>
          <w:bCs/>
          <w:lang w:eastAsia="nl-NL"/>
        </w:rPr>
        <w:t>Leuk om te doen of te zien:</w:t>
      </w:r>
    </w:p>
    <w:p w:rsidR="00EB35BB" w:rsidRPr="00EB35BB" w:rsidRDefault="00EB35BB" w:rsidP="00EB35BB">
      <w:pPr>
        <w:spacing w:before="100" w:beforeAutospacing="1" w:after="100" w:afterAutospacing="1" w:line="240" w:lineRule="auto"/>
        <w:rPr>
          <w:rFonts w:eastAsia="Times New Roman"/>
          <w:bCs/>
          <w:lang w:eastAsia="nl-NL"/>
        </w:rPr>
      </w:pPr>
      <w:r w:rsidRPr="00EB35BB">
        <w:rPr>
          <w:rFonts w:eastAsia="Times New Roman"/>
          <w:bCs/>
          <w:lang w:eastAsia="nl-NL"/>
        </w:rPr>
        <w:t>De kerk van Santa Catalina in Arenas. Gebouwd in Mudéjar stijl in de 16e eeuw op de plek waar eerder een moskee heeft gestaan.</w:t>
      </w:r>
    </w:p>
    <w:p w:rsidR="00B00757" w:rsidRDefault="00EB35BB" w:rsidP="00B00757">
      <w:pPr>
        <w:spacing w:before="100" w:beforeAutospacing="1" w:after="100" w:afterAutospacing="1" w:line="240" w:lineRule="auto"/>
        <w:rPr>
          <w:rFonts w:eastAsia="Times New Roman"/>
          <w:bCs/>
          <w:lang w:eastAsia="nl-NL"/>
        </w:rPr>
      </w:pPr>
      <w:r w:rsidRPr="00EB35BB">
        <w:rPr>
          <w:rFonts w:eastAsia="Times New Roman"/>
          <w:bCs/>
          <w:lang w:eastAsia="nl-NL"/>
        </w:rPr>
        <w:t>Een van de mooiste en best bewaarde minaretten uit de Mudéjar stijl vindt u terug in de Onze Lieve vrouwen kerk van de Incarnatie in Archez.</w:t>
      </w:r>
    </w:p>
    <w:p w:rsidR="00EB35BB" w:rsidRPr="00EB35BB" w:rsidRDefault="00B00757" w:rsidP="00B00757">
      <w:pPr>
        <w:spacing w:before="100" w:beforeAutospacing="1" w:after="100" w:afterAutospacing="1" w:line="240" w:lineRule="auto"/>
        <w:rPr>
          <w:rFonts w:eastAsia="Times New Roman"/>
          <w:bCs/>
          <w:lang w:eastAsia="nl-NL"/>
        </w:rPr>
      </w:pPr>
      <w:r w:rsidRPr="00EB35BB">
        <w:rPr>
          <w:noProof/>
          <w:lang w:eastAsia="nl-NL"/>
        </w:rPr>
        <w:drawing>
          <wp:anchor distT="0" distB="0" distL="114300" distR="114300" simplePos="0" relativeHeight="251768320" behindDoc="1" locked="0" layoutInCell="1" allowOverlap="1" wp14:anchorId="0955125D" wp14:editId="1FAE3222">
            <wp:simplePos x="0" y="0"/>
            <wp:positionH relativeFrom="margin">
              <wp:align>right</wp:align>
            </wp:positionH>
            <wp:positionV relativeFrom="paragraph">
              <wp:posOffset>3175</wp:posOffset>
            </wp:positionV>
            <wp:extent cx="3255010" cy="2156460"/>
            <wp:effectExtent l="0" t="0" r="2540" b="0"/>
            <wp:wrapTight wrapText="bothSides">
              <wp:wrapPolygon edited="0">
                <wp:start x="0" y="0"/>
                <wp:lineTo x="0" y="21371"/>
                <wp:lineTo x="21490" y="21371"/>
                <wp:lineTo x="21490" y="0"/>
                <wp:lineTo x="0" y="0"/>
              </wp:wrapPolygon>
            </wp:wrapTight>
            <wp:docPr id="488" name="Afbeelding 488" descr="http://2.bp.blogspot.com/-7AVsWkOVExw/TqQ6zsvwKGI/AAAAAAAAHkc/AHFQroCcajI/s640/2009-09+%25284%2529.JP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4" descr="http://2.bp.blogspot.com/-7AVsWkOVExw/TqQ6zsvwKGI/AAAAAAAAHkc/AHFQroCcajI/s640/2009-09+%25284%2529.JPG">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55010" cy="2156460"/>
                    </a:xfrm>
                    <a:prstGeom prst="rect">
                      <a:avLst/>
                    </a:prstGeom>
                    <a:noFill/>
                    <a:ln>
                      <a:noFill/>
                    </a:ln>
                  </pic:spPr>
                </pic:pic>
              </a:graphicData>
            </a:graphic>
            <wp14:sizeRelH relativeFrom="page">
              <wp14:pctWidth>0</wp14:pctWidth>
            </wp14:sizeRelH>
            <wp14:sizeRelV relativeFrom="page">
              <wp14:pctHeight>0</wp14:pctHeight>
            </wp14:sizeRelV>
          </wp:anchor>
        </w:drawing>
      </w:r>
      <w:r w:rsidR="00EB35BB" w:rsidRPr="00EB35BB">
        <w:rPr>
          <w:rFonts w:eastAsia="Times New Roman"/>
          <w:bCs/>
          <w:lang w:eastAsia="nl-NL"/>
        </w:rPr>
        <w:t>Kerk van San Andres in Sedella.</w:t>
      </w:r>
    </w:p>
    <w:p w:rsidR="00EB35BB" w:rsidRPr="00EB35BB" w:rsidRDefault="00EB35BB" w:rsidP="00EB35BB">
      <w:pPr>
        <w:spacing w:after="120" w:line="240" w:lineRule="auto"/>
        <w:jc w:val="center"/>
        <w:rPr>
          <w:rFonts w:eastAsia="Times New Roman"/>
          <w:sz w:val="24"/>
          <w:szCs w:val="24"/>
          <w:lang w:eastAsia="nl-NL"/>
        </w:rPr>
      </w:pPr>
    </w:p>
    <w:p w:rsidR="00EB35BB" w:rsidRPr="00EB35BB" w:rsidRDefault="00EB35BB" w:rsidP="00EB35BB"/>
    <w:p w:rsidR="00EB35BB" w:rsidRPr="00EB35BB" w:rsidRDefault="00EB35BB" w:rsidP="00EB35BB"/>
    <w:p w:rsidR="00EB35BB" w:rsidRPr="00EB35BB" w:rsidRDefault="00EB35BB" w:rsidP="00EB35BB"/>
    <w:p w:rsidR="00EB35BB" w:rsidRPr="00EB35BB" w:rsidRDefault="00EB35BB" w:rsidP="00EB35BB"/>
    <w:p w:rsidR="00EB35BB" w:rsidRPr="00EB35BB" w:rsidRDefault="00EB35BB" w:rsidP="00EB35BB"/>
    <w:p w:rsidR="00EB35BB" w:rsidRPr="00EB35BB" w:rsidRDefault="00EB35BB" w:rsidP="00EB35BB"/>
    <w:p w:rsidR="00EB35BB" w:rsidRPr="00EB35BB" w:rsidRDefault="00EB35BB" w:rsidP="00EB35BB">
      <w:pPr>
        <w:rPr>
          <w:sz w:val="28"/>
          <w:szCs w:val="28"/>
        </w:rPr>
      </w:pPr>
    </w:p>
    <w:p w:rsidR="00B00757" w:rsidRPr="00D04B4B" w:rsidRDefault="00B00757" w:rsidP="00B00757">
      <w:pPr>
        <w:pStyle w:val="Heading2"/>
        <w:rPr>
          <w:lang w:val="en-US"/>
        </w:rPr>
      </w:pPr>
      <w:bookmarkStart w:id="4" w:name="_Toc434388295"/>
      <w:r>
        <w:rPr>
          <w:noProof/>
          <w:lang w:eastAsia="nl-NL"/>
        </w:rPr>
        <w:lastRenderedPageBreak/>
        <w:drawing>
          <wp:anchor distT="0" distB="0" distL="114300" distR="114300" simplePos="0" relativeHeight="251770368" behindDoc="1" locked="0" layoutInCell="1" allowOverlap="1" wp14:anchorId="78C60C9A" wp14:editId="60DE705F">
            <wp:simplePos x="0" y="0"/>
            <wp:positionH relativeFrom="margin">
              <wp:posOffset>2133600</wp:posOffset>
            </wp:positionH>
            <wp:positionV relativeFrom="paragraph">
              <wp:posOffset>85725</wp:posOffset>
            </wp:positionV>
            <wp:extent cx="3139440" cy="2354580"/>
            <wp:effectExtent l="0" t="0" r="3810" b="7620"/>
            <wp:wrapTight wrapText="bothSides">
              <wp:wrapPolygon edited="0">
                <wp:start x="0" y="0"/>
                <wp:lineTo x="0" y="21495"/>
                <wp:lineTo x="21495" y="21495"/>
                <wp:lineTo x="21495" y="0"/>
                <wp:lineTo x="0" y="0"/>
              </wp:wrapPolygon>
            </wp:wrapTight>
            <wp:docPr id="491" name="Afbeelding 491" descr="http://1.bp.blogspot.com/-Hy-BFQWqS1k/TqQ7bwk-JxI/AAAAAAAAHkk/4o4TVkroYpM/s320/Andalusie+maart+2007+%252870%2529.JP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5" descr="http://1.bp.blogspot.com/-Hy-BFQWqS1k/TqQ7bwk-JxI/AAAAAAAAHkk/4o4TVkroYpM/s320/Andalusie+maart+2007+%252870%2529.JPG">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39440" cy="23545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4B4B">
        <w:rPr>
          <w:lang w:val="en-US"/>
        </w:rPr>
        <w:t>Ruta del Aceite y los Montes</w:t>
      </w:r>
      <w:bookmarkEnd w:id="4"/>
    </w:p>
    <w:p w:rsidR="00B00757" w:rsidRDefault="00B00757" w:rsidP="00B00757">
      <w:pPr>
        <w:rPr>
          <w:rFonts w:eastAsia="Times New Roman"/>
          <w:lang w:eastAsia="nl-NL"/>
        </w:rPr>
      </w:pPr>
      <w:r w:rsidRPr="00B00757">
        <w:rPr>
          <w:rFonts w:eastAsia="Times New Roman"/>
          <w:lang w:eastAsia="nl-NL"/>
        </w:rPr>
        <w:t xml:space="preserve">Route van de olijfolie en de bergen </w:t>
      </w:r>
    </w:p>
    <w:p w:rsidR="00B00757" w:rsidRPr="00B00757" w:rsidRDefault="00B00757" w:rsidP="00B00757">
      <w:pPr>
        <w:rPr>
          <w:sz w:val="28"/>
          <w:szCs w:val="28"/>
        </w:rPr>
      </w:pPr>
      <w:r w:rsidRPr="00B00757">
        <w:rPr>
          <w:rFonts w:eastAsia="Times New Roman"/>
          <w:lang w:eastAsia="nl-NL"/>
        </w:rPr>
        <w:t>Aantal kilometers: 62</w:t>
      </w:r>
    </w:p>
    <w:p w:rsidR="00B00757" w:rsidRPr="00D035B2" w:rsidRDefault="00B00757" w:rsidP="00B00757">
      <w:pPr>
        <w:spacing w:after="0" w:line="240" w:lineRule="auto"/>
        <w:jc w:val="center"/>
        <w:rPr>
          <w:rFonts w:ascii="Times New Roman" w:eastAsia="Times New Roman" w:hAnsi="Times New Roman"/>
          <w:sz w:val="24"/>
          <w:szCs w:val="24"/>
          <w:lang w:eastAsia="nl-NL"/>
        </w:rPr>
      </w:pPr>
    </w:p>
    <w:p w:rsidR="00B00757" w:rsidRDefault="00B00757" w:rsidP="00B00757">
      <w:pPr>
        <w:spacing w:after="0" w:line="240" w:lineRule="auto"/>
        <w:jc w:val="both"/>
        <w:rPr>
          <w:rFonts w:eastAsia="Times New Roman"/>
          <w:bCs/>
          <w:lang w:eastAsia="nl-NL"/>
        </w:rPr>
      </w:pPr>
      <w:r w:rsidRPr="00B00757">
        <w:rPr>
          <w:rFonts w:eastAsia="Times New Roman"/>
          <w:bCs/>
          <w:lang w:eastAsia="nl-NL"/>
        </w:rPr>
        <w:t>Bij deze autoroute rijdt u langs olijfboomgaarden</w:t>
      </w:r>
      <w:r>
        <w:rPr>
          <w:rFonts w:eastAsia="Times New Roman"/>
          <w:bCs/>
          <w:lang w:eastAsia="nl-NL"/>
        </w:rPr>
        <w:t xml:space="preserve"> </w:t>
      </w:r>
      <w:r w:rsidRPr="00B00757">
        <w:rPr>
          <w:rFonts w:eastAsia="Times New Roman"/>
          <w:bCs/>
          <w:lang w:eastAsia="nl-NL"/>
        </w:rPr>
        <w:t xml:space="preserve">en berghellingen in het noorden van de streek Axarquia. De olijfolie die hier geproduceerd wordt is van zeer goede kwaliteit. </w:t>
      </w:r>
    </w:p>
    <w:p w:rsidR="00B00757" w:rsidRDefault="00B00757" w:rsidP="00B00757">
      <w:pPr>
        <w:spacing w:after="0" w:line="240" w:lineRule="auto"/>
        <w:jc w:val="both"/>
        <w:rPr>
          <w:rFonts w:eastAsia="Times New Roman"/>
          <w:bCs/>
          <w:lang w:eastAsia="nl-NL"/>
        </w:rPr>
      </w:pPr>
      <w:r w:rsidRPr="00B00757">
        <w:rPr>
          <w:rFonts w:eastAsia="Times New Roman"/>
          <w:bCs/>
          <w:lang w:eastAsia="nl-NL"/>
        </w:rPr>
        <w:t xml:space="preserve">In de meeste dorpen staan fabrieken waar ze olijfolie persen. </w:t>
      </w:r>
    </w:p>
    <w:p w:rsidR="00B00757" w:rsidRPr="00B00757" w:rsidRDefault="00B00757" w:rsidP="00B00757">
      <w:pPr>
        <w:spacing w:after="0" w:line="240" w:lineRule="auto"/>
        <w:jc w:val="both"/>
        <w:rPr>
          <w:rFonts w:eastAsia="Times New Roman"/>
          <w:bCs/>
          <w:lang w:eastAsia="nl-NL"/>
        </w:rPr>
      </w:pPr>
    </w:p>
    <w:p w:rsidR="00B00757" w:rsidRPr="00B00757" w:rsidRDefault="00B00757" w:rsidP="00B00757">
      <w:pPr>
        <w:spacing w:after="0" w:line="240" w:lineRule="auto"/>
        <w:jc w:val="both"/>
        <w:rPr>
          <w:rFonts w:eastAsia="Times New Roman"/>
          <w:lang w:eastAsia="nl-NL"/>
        </w:rPr>
      </w:pPr>
      <w:r w:rsidRPr="00B00757">
        <w:rPr>
          <w:rFonts w:eastAsia="Times New Roman"/>
          <w:lang w:eastAsia="nl-NL"/>
        </w:rPr>
        <w:t xml:space="preserve">De route start in Colmenar. </w:t>
      </w:r>
      <w:r>
        <w:rPr>
          <w:rFonts w:eastAsia="Times New Roman"/>
          <w:lang w:eastAsia="nl-NL"/>
        </w:rPr>
        <w:t>U</w:t>
      </w:r>
      <w:r w:rsidRPr="00B00757">
        <w:rPr>
          <w:rFonts w:eastAsia="Times New Roman"/>
          <w:lang w:eastAsia="nl-NL"/>
        </w:rPr>
        <w:t xml:space="preserve"> rijdt richting Malaga, na de tweede tunnel de rijksweg richting Sevilla/Granada en dan de afslag Colmenar.</w:t>
      </w:r>
    </w:p>
    <w:p w:rsidR="00B00757" w:rsidRPr="00B00757" w:rsidRDefault="00B00757" w:rsidP="00B00757">
      <w:pPr>
        <w:spacing w:after="0" w:line="240" w:lineRule="auto"/>
        <w:jc w:val="both"/>
        <w:rPr>
          <w:rFonts w:eastAsia="Times New Roman"/>
          <w:bCs/>
          <w:lang w:eastAsia="nl-NL"/>
        </w:rPr>
      </w:pPr>
    </w:p>
    <w:p w:rsidR="00B00757" w:rsidRPr="00B00757" w:rsidRDefault="00B00757" w:rsidP="00B00757">
      <w:pPr>
        <w:spacing w:after="0" w:line="240" w:lineRule="auto"/>
        <w:rPr>
          <w:rFonts w:eastAsia="Times New Roman"/>
          <w:bCs/>
          <w:lang w:eastAsia="nl-NL"/>
        </w:rPr>
      </w:pPr>
      <w:r w:rsidRPr="00B00757">
        <w:rPr>
          <w:rFonts w:eastAsia="Times New Roman"/>
          <w:bCs/>
          <w:lang w:eastAsia="nl-NL"/>
        </w:rPr>
        <w:t>De autoroute gaat langs de volgende dorpen:</w:t>
      </w:r>
    </w:p>
    <w:p w:rsidR="00B00757" w:rsidRPr="00B00757" w:rsidRDefault="00B00757" w:rsidP="00B00757">
      <w:pPr>
        <w:numPr>
          <w:ilvl w:val="0"/>
          <w:numId w:val="21"/>
        </w:numPr>
        <w:tabs>
          <w:tab w:val="clear" w:pos="720"/>
        </w:tabs>
        <w:spacing w:before="100" w:beforeAutospacing="1" w:after="100" w:afterAutospacing="1" w:line="240" w:lineRule="auto"/>
        <w:ind w:left="426" w:hanging="426"/>
        <w:rPr>
          <w:rFonts w:eastAsia="Times New Roman"/>
          <w:bCs/>
          <w:lang w:eastAsia="nl-NL"/>
        </w:rPr>
      </w:pPr>
      <w:r w:rsidRPr="00B00757">
        <w:rPr>
          <w:rFonts w:eastAsia="Times New Roman"/>
          <w:bCs/>
          <w:lang w:eastAsia="nl-NL"/>
        </w:rPr>
        <w:t>Colmenar</w:t>
      </w:r>
    </w:p>
    <w:p w:rsidR="00B00757" w:rsidRPr="00B00757" w:rsidRDefault="00B00757" w:rsidP="00B00757">
      <w:pPr>
        <w:numPr>
          <w:ilvl w:val="0"/>
          <w:numId w:val="21"/>
        </w:numPr>
        <w:tabs>
          <w:tab w:val="clear" w:pos="720"/>
        </w:tabs>
        <w:spacing w:before="100" w:beforeAutospacing="1" w:after="100" w:afterAutospacing="1" w:line="240" w:lineRule="auto"/>
        <w:ind w:left="426" w:hanging="426"/>
        <w:rPr>
          <w:rFonts w:eastAsia="Times New Roman"/>
          <w:bCs/>
          <w:lang w:eastAsia="nl-NL"/>
        </w:rPr>
      </w:pPr>
      <w:r w:rsidRPr="00B00757">
        <w:rPr>
          <w:rFonts w:eastAsia="Times New Roman"/>
          <w:bCs/>
          <w:lang w:eastAsia="nl-NL"/>
        </w:rPr>
        <w:t>Alfanate</w:t>
      </w:r>
    </w:p>
    <w:p w:rsidR="00B00757" w:rsidRPr="00B00757" w:rsidRDefault="00B00757" w:rsidP="00B00757">
      <w:pPr>
        <w:numPr>
          <w:ilvl w:val="0"/>
          <w:numId w:val="21"/>
        </w:numPr>
        <w:tabs>
          <w:tab w:val="clear" w:pos="720"/>
        </w:tabs>
        <w:spacing w:before="100" w:beforeAutospacing="1" w:after="100" w:afterAutospacing="1" w:line="240" w:lineRule="auto"/>
        <w:ind w:left="426" w:hanging="426"/>
        <w:rPr>
          <w:rFonts w:eastAsia="Times New Roman"/>
          <w:bCs/>
          <w:lang w:eastAsia="nl-NL"/>
        </w:rPr>
      </w:pPr>
      <w:r w:rsidRPr="00B00757">
        <w:rPr>
          <w:rFonts w:eastAsia="Times New Roman"/>
          <w:bCs/>
          <w:lang w:eastAsia="nl-NL"/>
        </w:rPr>
        <w:t>Alfarnatejo</w:t>
      </w:r>
    </w:p>
    <w:p w:rsidR="00B00757" w:rsidRPr="00B00757" w:rsidRDefault="00B00757" w:rsidP="00B00757">
      <w:pPr>
        <w:numPr>
          <w:ilvl w:val="0"/>
          <w:numId w:val="21"/>
        </w:numPr>
        <w:tabs>
          <w:tab w:val="clear" w:pos="720"/>
        </w:tabs>
        <w:spacing w:before="100" w:beforeAutospacing="1" w:after="100" w:afterAutospacing="1" w:line="240" w:lineRule="auto"/>
        <w:ind w:left="426" w:hanging="426"/>
        <w:rPr>
          <w:rFonts w:eastAsia="Times New Roman"/>
          <w:bCs/>
          <w:lang w:eastAsia="nl-NL"/>
        </w:rPr>
      </w:pPr>
      <w:r w:rsidRPr="00B00757">
        <w:rPr>
          <w:rFonts w:eastAsia="Times New Roman"/>
          <w:bCs/>
          <w:lang w:eastAsia="nl-NL"/>
        </w:rPr>
        <w:t>Periana</w:t>
      </w:r>
    </w:p>
    <w:p w:rsidR="00B00757" w:rsidRPr="00B00757" w:rsidRDefault="00B00757" w:rsidP="00B00757">
      <w:pPr>
        <w:numPr>
          <w:ilvl w:val="0"/>
          <w:numId w:val="21"/>
        </w:numPr>
        <w:tabs>
          <w:tab w:val="clear" w:pos="720"/>
        </w:tabs>
        <w:spacing w:before="100" w:beforeAutospacing="1" w:after="100" w:afterAutospacing="1" w:line="240" w:lineRule="auto"/>
        <w:ind w:left="426" w:hanging="426"/>
        <w:rPr>
          <w:rFonts w:eastAsia="Times New Roman"/>
          <w:bCs/>
          <w:lang w:eastAsia="nl-NL"/>
        </w:rPr>
      </w:pPr>
      <w:r w:rsidRPr="00B00757">
        <w:rPr>
          <w:rFonts w:eastAsia="Times New Roman"/>
          <w:bCs/>
          <w:lang w:eastAsia="nl-NL"/>
        </w:rPr>
        <w:t>Alcaucin</w:t>
      </w:r>
    </w:p>
    <w:p w:rsidR="00B00757" w:rsidRPr="00B00757" w:rsidRDefault="00B00757" w:rsidP="00B00757">
      <w:pPr>
        <w:numPr>
          <w:ilvl w:val="0"/>
          <w:numId w:val="21"/>
        </w:numPr>
        <w:tabs>
          <w:tab w:val="clear" w:pos="720"/>
        </w:tabs>
        <w:spacing w:before="100" w:beforeAutospacing="1" w:after="100" w:afterAutospacing="1" w:line="240" w:lineRule="auto"/>
        <w:ind w:left="426" w:hanging="426"/>
        <w:rPr>
          <w:rFonts w:eastAsia="Times New Roman"/>
          <w:bCs/>
          <w:lang w:eastAsia="nl-NL"/>
        </w:rPr>
      </w:pPr>
      <w:r>
        <w:rPr>
          <w:rFonts w:eastAsia="Times New Roman"/>
          <w:bCs/>
          <w:lang w:eastAsia="nl-NL"/>
        </w:rPr>
        <w:t>Viñ</w:t>
      </w:r>
      <w:r w:rsidRPr="00B00757">
        <w:rPr>
          <w:rFonts w:eastAsia="Times New Roman"/>
          <w:bCs/>
          <w:lang w:eastAsia="nl-NL"/>
        </w:rPr>
        <w:t>uela</w:t>
      </w:r>
    </w:p>
    <w:p w:rsidR="00B00757" w:rsidRPr="00B00757" w:rsidRDefault="00B00757" w:rsidP="00B00757">
      <w:pPr>
        <w:numPr>
          <w:ilvl w:val="0"/>
          <w:numId w:val="21"/>
        </w:numPr>
        <w:tabs>
          <w:tab w:val="clear" w:pos="720"/>
        </w:tabs>
        <w:spacing w:before="100" w:beforeAutospacing="1" w:after="100" w:afterAutospacing="1" w:line="240" w:lineRule="auto"/>
        <w:ind w:left="426" w:hanging="426"/>
        <w:rPr>
          <w:rFonts w:eastAsia="Times New Roman"/>
          <w:bCs/>
          <w:lang w:eastAsia="nl-NL"/>
        </w:rPr>
      </w:pPr>
      <w:r w:rsidRPr="00B00757">
        <w:rPr>
          <w:rFonts w:eastAsia="Times New Roman"/>
          <w:bCs/>
          <w:lang w:eastAsia="nl-NL"/>
        </w:rPr>
        <w:t>V</w:t>
      </w:r>
      <w:r>
        <w:rPr>
          <w:rFonts w:eastAsia="Times New Roman"/>
          <w:bCs/>
          <w:lang w:eastAsia="nl-NL"/>
        </w:rPr>
        <w:t>é</w:t>
      </w:r>
      <w:r w:rsidRPr="00B00757">
        <w:rPr>
          <w:rFonts w:eastAsia="Times New Roman"/>
          <w:bCs/>
          <w:lang w:eastAsia="nl-NL"/>
        </w:rPr>
        <w:t>lez-de M</w:t>
      </w:r>
      <w:r>
        <w:rPr>
          <w:rFonts w:eastAsia="Times New Roman"/>
          <w:bCs/>
          <w:lang w:eastAsia="nl-NL"/>
        </w:rPr>
        <w:t>á</w:t>
      </w:r>
      <w:r w:rsidRPr="00B00757">
        <w:rPr>
          <w:rFonts w:eastAsia="Times New Roman"/>
          <w:bCs/>
          <w:lang w:eastAsia="nl-NL"/>
        </w:rPr>
        <w:t>laga</w:t>
      </w:r>
    </w:p>
    <w:p w:rsidR="00B00757" w:rsidRPr="00B00757" w:rsidRDefault="00B00757" w:rsidP="00B00757">
      <w:pPr>
        <w:spacing w:after="0" w:line="240" w:lineRule="auto"/>
        <w:rPr>
          <w:rFonts w:eastAsia="Times New Roman"/>
          <w:bCs/>
          <w:lang w:eastAsia="nl-NL"/>
        </w:rPr>
      </w:pPr>
      <w:r w:rsidRPr="00B00757">
        <w:rPr>
          <w:rFonts w:eastAsia="Times New Roman"/>
          <w:bCs/>
          <w:lang w:eastAsia="nl-NL"/>
        </w:rPr>
        <w:t>Leuk om te doen of te zien:</w:t>
      </w:r>
    </w:p>
    <w:p w:rsidR="00B00757" w:rsidRPr="00B00757" w:rsidRDefault="00B00757" w:rsidP="00B00757">
      <w:pPr>
        <w:numPr>
          <w:ilvl w:val="0"/>
          <w:numId w:val="22"/>
        </w:numPr>
        <w:tabs>
          <w:tab w:val="clear" w:pos="720"/>
        </w:tabs>
        <w:spacing w:before="100" w:beforeAutospacing="1" w:after="100" w:afterAutospacing="1" w:line="240" w:lineRule="auto"/>
        <w:ind w:left="426" w:hanging="426"/>
        <w:rPr>
          <w:rFonts w:eastAsia="Times New Roman"/>
          <w:bCs/>
          <w:lang w:eastAsia="nl-NL"/>
        </w:rPr>
      </w:pPr>
      <w:r w:rsidRPr="00B00757">
        <w:rPr>
          <w:rFonts w:eastAsia="Times New Roman"/>
          <w:bCs/>
          <w:lang w:eastAsia="nl-NL"/>
        </w:rPr>
        <w:t xml:space="preserve">Dorpswandeling door Colmenar. </w:t>
      </w:r>
    </w:p>
    <w:p w:rsidR="00B00757" w:rsidRPr="00D04B4B" w:rsidRDefault="00B00757" w:rsidP="00B00757">
      <w:pPr>
        <w:numPr>
          <w:ilvl w:val="0"/>
          <w:numId w:val="22"/>
        </w:numPr>
        <w:tabs>
          <w:tab w:val="clear" w:pos="720"/>
        </w:tabs>
        <w:spacing w:before="100" w:beforeAutospacing="1" w:after="100" w:afterAutospacing="1" w:line="240" w:lineRule="auto"/>
        <w:ind w:left="426" w:hanging="426"/>
        <w:rPr>
          <w:rFonts w:eastAsia="Times New Roman"/>
          <w:bCs/>
          <w:lang w:val="en-US" w:eastAsia="nl-NL"/>
        </w:rPr>
      </w:pPr>
      <w:r w:rsidRPr="00D04B4B">
        <w:rPr>
          <w:rFonts w:eastAsia="Times New Roman"/>
          <w:bCs/>
          <w:lang w:val="en-US" w:eastAsia="nl-NL"/>
        </w:rPr>
        <w:t>Iglesia de Santa Ana in Alfanate</w:t>
      </w:r>
    </w:p>
    <w:p w:rsidR="00B00757" w:rsidRPr="00B00757" w:rsidRDefault="00B00757" w:rsidP="00B00757">
      <w:pPr>
        <w:numPr>
          <w:ilvl w:val="0"/>
          <w:numId w:val="22"/>
        </w:numPr>
        <w:tabs>
          <w:tab w:val="clear" w:pos="720"/>
        </w:tabs>
        <w:spacing w:before="100" w:beforeAutospacing="1" w:after="100" w:afterAutospacing="1" w:line="240" w:lineRule="auto"/>
        <w:ind w:left="426" w:hanging="426"/>
        <w:rPr>
          <w:rFonts w:eastAsia="Times New Roman"/>
          <w:bCs/>
          <w:lang w:eastAsia="nl-NL"/>
        </w:rPr>
      </w:pPr>
      <w:r w:rsidRPr="00B00757">
        <w:rPr>
          <w:rFonts w:eastAsia="Times New Roman"/>
          <w:bCs/>
          <w:lang w:eastAsia="nl-NL"/>
        </w:rPr>
        <w:t>Iglesia Santo Cristo de la Cabrila in Alfernatejo</w:t>
      </w:r>
    </w:p>
    <w:p w:rsidR="00B00757" w:rsidRPr="00B00757" w:rsidRDefault="00B00757" w:rsidP="00B00757">
      <w:pPr>
        <w:numPr>
          <w:ilvl w:val="0"/>
          <w:numId w:val="22"/>
        </w:numPr>
        <w:tabs>
          <w:tab w:val="clear" w:pos="720"/>
        </w:tabs>
        <w:spacing w:before="100" w:beforeAutospacing="1" w:after="100" w:afterAutospacing="1" w:line="240" w:lineRule="auto"/>
        <w:ind w:left="426" w:hanging="426"/>
        <w:rPr>
          <w:rFonts w:eastAsia="Times New Roman"/>
          <w:bCs/>
          <w:lang w:eastAsia="nl-NL"/>
        </w:rPr>
      </w:pPr>
      <w:r w:rsidRPr="00B00757">
        <w:rPr>
          <w:rFonts w:eastAsia="Times New Roman"/>
          <w:bCs/>
          <w:lang w:eastAsia="nl-NL"/>
        </w:rPr>
        <w:t>Museo del Aceite de Modrón in Periana. Olijfolie museum</w:t>
      </w:r>
    </w:p>
    <w:p w:rsidR="00B00757" w:rsidRPr="00B00757" w:rsidRDefault="00B00757" w:rsidP="00B00757">
      <w:pPr>
        <w:numPr>
          <w:ilvl w:val="0"/>
          <w:numId w:val="22"/>
        </w:numPr>
        <w:tabs>
          <w:tab w:val="clear" w:pos="720"/>
        </w:tabs>
        <w:spacing w:before="100" w:beforeAutospacing="1" w:after="100" w:afterAutospacing="1" w:line="240" w:lineRule="auto"/>
        <w:ind w:left="426" w:hanging="426"/>
        <w:rPr>
          <w:rFonts w:eastAsia="Times New Roman"/>
          <w:bCs/>
          <w:lang w:eastAsia="nl-NL"/>
        </w:rPr>
      </w:pPr>
      <w:r w:rsidRPr="00B00757">
        <w:rPr>
          <w:rFonts w:eastAsia="Times New Roman"/>
          <w:bCs/>
          <w:lang w:eastAsia="nl-NL"/>
        </w:rPr>
        <w:t>Banos árabes de Vilo. Arabische baden, 2,5 kilometer vanaf Periana</w:t>
      </w:r>
    </w:p>
    <w:p w:rsidR="00B00757" w:rsidRDefault="00B00757" w:rsidP="00051048">
      <w:pPr>
        <w:pStyle w:val="ListParagraph"/>
        <w:numPr>
          <w:ilvl w:val="0"/>
          <w:numId w:val="22"/>
        </w:numPr>
        <w:tabs>
          <w:tab w:val="clear" w:pos="720"/>
        </w:tabs>
        <w:spacing w:before="100" w:beforeAutospacing="1" w:after="100" w:afterAutospacing="1" w:line="240" w:lineRule="auto"/>
        <w:ind w:left="426" w:hanging="426"/>
        <w:rPr>
          <w:rFonts w:eastAsia="Times New Roman"/>
          <w:bCs/>
          <w:lang w:eastAsia="nl-NL"/>
        </w:rPr>
      </w:pPr>
      <w:r w:rsidRPr="00B00757">
        <w:rPr>
          <w:rFonts w:eastAsia="Times New Roman"/>
          <w:bCs/>
          <w:lang w:eastAsia="nl-NL"/>
        </w:rPr>
        <w:t>Castillo Fortaleza in Velez de Malaga (hoofdstad van de Axarquía)</w:t>
      </w:r>
    </w:p>
    <w:p w:rsidR="00B00757" w:rsidRPr="00B00757" w:rsidRDefault="00B00757" w:rsidP="00051048">
      <w:pPr>
        <w:pStyle w:val="ListParagraph"/>
        <w:numPr>
          <w:ilvl w:val="0"/>
          <w:numId w:val="22"/>
        </w:numPr>
        <w:tabs>
          <w:tab w:val="clear" w:pos="720"/>
        </w:tabs>
        <w:spacing w:before="100" w:beforeAutospacing="1" w:after="100" w:afterAutospacing="1" w:line="240" w:lineRule="auto"/>
        <w:ind w:left="426" w:hanging="426"/>
        <w:rPr>
          <w:rFonts w:eastAsia="Times New Roman"/>
          <w:bCs/>
          <w:lang w:eastAsia="nl-NL"/>
        </w:rPr>
      </w:pPr>
      <w:r w:rsidRPr="00B00757">
        <w:rPr>
          <w:rFonts w:eastAsia="Times New Roman"/>
          <w:bCs/>
          <w:lang w:eastAsia="nl-NL"/>
        </w:rPr>
        <w:t>Castillo de Zalia in Alcaucin</w:t>
      </w:r>
    </w:p>
    <w:p w:rsidR="00B00757" w:rsidRPr="00B00757" w:rsidRDefault="00B00757" w:rsidP="00B00757">
      <w:pPr>
        <w:numPr>
          <w:ilvl w:val="0"/>
          <w:numId w:val="22"/>
        </w:numPr>
        <w:tabs>
          <w:tab w:val="clear" w:pos="720"/>
        </w:tabs>
        <w:spacing w:before="100" w:beforeAutospacing="1" w:after="100" w:afterAutospacing="1" w:line="240" w:lineRule="auto"/>
        <w:ind w:left="426" w:hanging="426"/>
        <w:rPr>
          <w:rFonts w:ascii="Times New Roman" w:eastAsia="Times New Roman" w:hAnsi="Times New Roman"/>
          <w:bCs/>
          <w:lang w:eastAsia="nl-NL"/>
        </w:rPr>
      </w:pPr>
      <w:r w:rsidRPr="00B00757">
        <w:rPr>
          <w:rFonts w:eastAsia="Times New Roman"/>
          <w:bCs/>
          <w:lang w:eastAsia="nl-NL"/>
        </w:rPr>
        <w:t>Lake Vinuela, stuwmeer vlakbij Vinuela.</w:t>
      </w:r>
    </w:p>
    <w:p w:rsidR="00B00757" w:rsidRPr="00D035B2" w:rsidRDefault="00B00757" w:rsidP="00B00757">
      <w:pPr>
        <w:spacing w:after="120" w:line="240" w:lineRule="auto"/>
        <w:jc w:val="center"/>
        <w:rPr>
          <w:rFonts w:ascii="Times New Roman" w:eastAsia="Times New Roman" w:hAnsi="Times New Roman"/>
          <w:sz w:val="24"/>
          <w:szCs w:val="24"/>
          <w:lang w:eastAsia="nl-NL"/>
        </w:rPr>
      </w:pPr>
      <w:r>
        <w:rPr>
          <w:rFonts w:ascii="Times New Roman" w:eastAsia="Times New Roman" w:hAnsi="Times New Roman"/>
          <w:noProof/>
          <w:sz w:val="24"/>
          <w:szCs w:val="24"/>
          <w:lang w:eastAsia="nl-NL"/>
        </w:rPr>
        <w:drawing>
          <wp:anchor distT="0" distB="0" distL="114300" distR="114300" simplePos="0" relativeHeight="251771392" behindDoc="1" locked="0" layoutInCell="1" allowOverlap="1" wp14:anchorId="5089D33D" wp14:editId="5279A61F">
            <wp:simplePos x="0" y="0"/>
            <wp:positionH relativeFrom="column">
              <wp:posOffset>666115</wp:posOffset>
            </wp:positionH>
            <wp:positionV relativeFrom="paragraph">
              <wp:posOffset>6350</wp:posOffset>
            </wp:positionV>
            <wp:extent cx="3622040" cy="2133600"/>
            <wp:effectExtent l="0" t="0" r="0" b="0"/>
            <wp:wrapTight wrapText="bothSides">
              <wp:wrapPolygon edited="0">
                <wp:start x="0" y="0"/>
                <wp:lineTo x="0" y="21407"/>
                <wp:lineTo x="21471" y="21407"/>
                <wp:lineTo x="21471" y="0"/>
                <wp:lineTo x="0" y="0"/>
              </wp:wrapPolygon>
            </wp:wrapTight>
            <wp:docPr id="493" name="Afbeelding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 name="vinuela.jpe"/>
                    <pic:cNvPicPr/>
                  </pic:nvPicPr>
                  <pic:blipFill>
                    <a:blip r:embed="rId24">
                      <a:extLst>
                        <a:ext uri="{28A0092B-C50C-407E-A947-70E740481C1C}">
                          <a14:useLocalDpi xmlns:a14="http://schemas.microsoft.com/office/drawing/2010/main" val="0"/>
                        </a:ext>
                      </a:extLst>
                    </a:blip>
                    <a:stretch>
                      <a:fillRect/>
                    </a:stretch>
                  </pic:blipFill>
                  <pic:spPr>
                    <a:xfrm>
                      <a:off x="0" y="0"/>
                      <a:ext cx="3622040" cy="2133600"/>
                    </a:xfrm>
                    <a:prstGeom prst="rect">
                      <a:avLst/>
                    </a:prstGeom>
                  </pic:spPr>
                </pic:pic>
              </a:graphicData>
            </a:graphic>
            <wp14:sizeRelH relativeFrom="margin">
              <wp14:pctWidth>0</wp14:pctWidth>
            </wp14:sizeRelH>
            <wp14:sizeRelV relativeFrom="margin">
              <wp14:pctHeight>0</wp14:pctHeight>
            </wp14:sizeRelV>
          </wp:anchor>
        </w:drawing>
      </w:r>
    </w:p>
    <w:p w:rsidR="00B00757" w:rsidRPr="00D035B2" w:rsidRDefault="00B00757" w:rsidP="00B00757">
      <w:pPr>
        <w:rPr>
          <w:rFonts w:ascii="Verdana" w:hAnsi="Verdana"/>
          <w:sz w:val="28"/>
          <w:szCs w:val="28"/>
        </w:rPr>
      </w:pPr>
    </w:p>
    <w:p w:rsidR="00EB35BB" w:rsidRPr="00B00757" w:rsidRDefault="00EB35BB" w:rsidP="00D76B14">
      <w:pPr>
        <w:spacing w:before="100" w:after="75"/>
        <w:rPr>
          <w:color w:val="FF6600"/>
          <w:sz w:val="36"/>
        </w:rPr>
      </w:pPr>
    </w:p>
    <w:p w:rsidR="00EB35BB" w:rsidRDefault="00EB35BB" w:rsidP="00D76B14">
      <w:pPr>
        <w:spacing w:before="100" w:after="75"/>
        <w:rPr>
          <w:color w:val="FF6600"/>
          <w:sz w:val="36"/>
        </w:rPr>
      </w:pPr>
    </w:p>
    <w:p w:rsidR="00440BEB" w:rsidRDefault="00440BEB" w:rsidP="00D76B14">
      <w:pPr>
        <w:spacing w:before="100" w:after="75"/>
        <w:rPr>
          <w:color w:val="FF6600"/>
          <w:sz w:val="36"/>
        </w:rPr>
      </w:pPr>
    </w:p>
    <w:p w:rsidR="00440BEB" w:rsidRDefault="00440BEB" w:rsidP="00D76B14">
      <w:pPr>
        <w:spacing w:before="100" w:after="75"/>
        <w:rPr>
          <w:color w:val="FF6600"/>
        </w:rPr>
      </w:pPr>
    </w:p>
    <w:p w:rsidR="00440BEB" w:rsidRPr="00051048" w:rsidRDefault="00440BEB" w:rsidP="00440BEB">
      <w:pPr>
        <w:spacing w:before="100" w:after="75"/>
        <w:rPr>
          <w:color w:val="FF6600"/>
        </w:rPr>
      </w:pPr>
    </w:p>
    <w:p w:rsidR="00440BEB" w:rsidRPr="00440BEB" w:rsidRDefault="00440BEB" w:rsidP="00D578E1">
      <w:pPr>
        <w:pStyle w:val="Heading1"/>
      </w:pPr>
      <w:bookmarkStart w:id="5" w:name="_Toc434388296"/>
      <w:r w:rsidRPr="00440BEB">
        <w:lastRenderedPageBreak/>
        <w:t>Dagtrips</w:t>
      </w:r>
      <w:bookmarkEnd w:id="5"/>
    </w:p>
    <w:p w:rsidR="00440BEB" w:rsidRPr="00440BEB" w:rsidRDefault="00440BEB" w:rsidP="00440BEB">
      <w:pPr>
        <w:spacing w:before="100" w:after="75"/>
      </w:pPr>
      <w:r w:rsidRPr="00440BEB">
        <w:t xml:space="preserve">Wij hebben voor u enkele dagtrips omschreven die u kunt maken tijdens uw verblijf in </w:t>
      </w:r>
      <w:r>
        <w:t>ons appartement.</w:t>
      </w:r>
    </w:p>
    <w:p w:rsidR="00440BEB" w:rsidRPr="00440BEB" w:rsidRDefault="00440BEB" w:rsidP="00440BEB">
      <w:pPr>
        <w:spacing w:before="100" w:after="75"/>
        <w:rPr>
          <w:b/>
          <w:color w:val="FF6600"/>
        </w:rPr>
      </w:pPr>
    </w:p>
    <w:p w:rsidR="00FB50FD" w:rsidRPr="00051048" w:rsidRDefault="00FB50FD" w:rsidP="00FB50FD">
      <w:pPr>
        <w:pStyle w:val="Heading2"/>
      </w:pPr>
      <w:bookmarkStart w:id="6" w:name="_Toc434388301"/>
      <w:bookmarkStart w:id="7" w:name="_Toc434388299"/>
      <w:bookmarkStart w:id="8" w:name="_Toc434388297"/>
      <w:r w:rsidRPr="00051048">
        <w:t>Dagtrip Córdoba.</w:t>
      </w:r>
      <w:bookmarkEnd w:id="6"/>
      <w:r w:rsidRPr="00051048">
        <w:t xml:space="preserve">  </w:t>
      </w:r>
    </w:p>
    <w:p w:rsidR="00FB50FD" w:rsidRPr="00051048" w:rsidRDefault="00FB50FD" w:rsidP="00FB50FD">
      <w:pPr>
        <w:spacing w:before="100" w:after="75"/>
        <w:jc w:val="both"/>
      </w:pPr>
      <w:r w:rsidRPr="00051048">
        <w:t>In Córdoba kunt u vooral genieten van die typische Andalusische sfeer die zo kenmerkend is voor het zuiden van Spanje. De meeste mensen kennen Córdoba vanwege de Mezquita (de Grote Moskee), een van de belangrijkere islamitische monumenten van Europas. Maar Córdoba is natuurlijk veel meer dan dat. Er is een wirwar van kleine en sfeervolle straatjes, er is cultuur, er zijn ontzettend veel leuke bars, cafés en restaurantjes en bovenal: er is zon! In het Alcázar de los Reyes onthulde Christoffel Colombus zijn reisplannen voor Indië, en de Medina Azahara is absoluut ook zeker de moeite waard.</w:t>
      </w:r>
    </w:p>
    <w:p w:rsidR="00FB50FD" w:rsidRPr="003F4EC8" w:rsidRDefault="00FB50FD" w:rsidP="00FB50FD">
      <w:pPr>
        <w:spacing w:before="100" w:after="75"/>
        <w:rPr>
          <w:color w:val="FF6600"/>
        </w:rPr>
      </w:pPr>
      <w:r w:rsidRPr="00440BEB">
        <w:rPr>
          <w:noProof/>
          <w:color w:val="FF6600"/>
          <w:lang w:eastAsia="nl-NL"/>
        </w:rPr>
        <w:drawing>
          <wp:anchor distT="0" distB="0" distL="114300" distR="114300" simplePos="0" relativeHeight="252042752" behindDoc="1" locked="0" layoutInCell="1" allowOverlap="1" wp14:anchorId="6FD9573E" wp14:editId="7FF4C74D">
            <wp:simplePos x="0" y="0"/>
            <wp:positionH relativeFrom="margin">
              <wp:align>right</wp:align>
            </wp:positionH>
            <wp:positionV relativeFrom="paragraph">
              <wp:posOffset>212725</wp:posOffset>
            </wp:positionV>
            <wp:extent cx="5276850" cy="3508375"/>
            <wp:effectExtent l="0" t="0" r="0" b="0"/>
            <wp:wrapTight wrapText="bothSides">
              <wp:wrapPolygon edited="0">
                <wp:start x="0" y="0"/>
                <wp:lineTo x="0" y="21463"/>
                <wp:lineTo x="21522" y="21463"/>
                <wp:lineTo x="21522" y="0"/>
                <wp:lineTo x="0" y="0"/>
              </wp:wrapPolygon>
            </wp:wrapTight>
            <wp:docPr id="507" name="Afbeelding 507" descr="2010-06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2010-06 (11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276850" cy="3508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F4EC8">
        <w:rPr>
          <w:color w:val="FF6600"/>
        </w:rPr>
        <w:t xml:space="preserve"> </w:t>
      </w:r>
    </w:p>
    <w:p w:rsidR="00FB50FD" w:rsidRPr="00051048" w:rsidRDefault="00FB50FD" w:rsidP="00FB50FD">
      <w:pPr>
        <w:spacing w:before="100" w:after="75"/>
        <w:rPr>
          <w:lang w:val="es-ES"/>
        </w:rPr>
      </w:pPr>
      <w:r w:rsidRPr="00051048">
        <w:rPr>
          <w:lang w:val="es-ES"/>
        </w:rPr>
        <w:t>Entree Mezquita ca € 8.00 p.p.</w:t>
      </w:r>
    </w:p>
    <w:p w:rsidR="00FB50FD" w:rsidRPr="00440BEB" w:rsidRDefault="00FB50FD" w:rsidP="00FB50FD">
      <w:pPr>
        <w:spacing w:before="100" w:after="75"/>
        <w:rPr>
          <w:color w:val="FF6600"/>
          <w:lang w:val="es-ES"/>
        </w:rPr>
      </w:pPr>
    </w:p>
    <w:p w:rsidR="00FB50FD" w:rsidRPr="00440BEB" w:rsidRDefault="00FB50FD" w:rsidP="00FB50FD">
      <w:pPr>
        <w:spacing w:before="100" w:after="75"/>
        <w:rPr>
          <w:b/>
          <w:color w:val="FF6600"/>
          <w:lang w:val="es-ES"/>
        </w:rPr>
      </w:pPr>
    </w:p>
    <w:p w:rsidR="00FB50FD" w:rsidRPr="00B279B7" w:rsidRDefault="00FB50FD" w:rsidP="00FB50FD">
      <w:pPr>
        <w:spacing w:before="100" w:after="75"/>
        <w:rPr>
          <w:b/>
          <w:color w:val="FF6600"/>
          <w:lang w:val="en-US"/>
        </w:rPr>
      </w:pPr>
    </w:p>
    <w:p w:rsidR="00FB50FD" w:rsidRPr="00B279B7" w:rsidRDefault="00FB50FD" w:rsidP="00FB50FD">
      <w:pPr>
        <w:spacing w:before="100" w:after="75"/>
        <w:rPr>
          <w:b/>
          <w:color w:val="FF6600"/>
          <w:lang w:val="en-US"/>
        </w:rPr>
      </w:pPr>
    </w:p>
    <w:p w:rsidR="00FB50FD" w:rsidRPr="00B279B7" w:rsidRDefault="00FB50FD" w:rsidP="00FB50FD">
      <w:pPr>
        <w:spacing w:before="100" w:after="75"/>
        <w:rPr>
          <w:b/>
          <w:color w:val="FF6600"/>
          <w:lang w:val="en-US"/>
        </w:rPr>
      </w:pPr>
    </w:p>
    <w:p w:rsidR="00FB50FD" w:rsidRPr="00B279B7" w:rsidRDefault="00FB50FD" w:rsidP="00FB50FD">
      <w:pPr>
        <w:spacing w:before="100" w:after="75"/>
        <w:rPr>
          <w:b/>
          <w:color w:val="FF6600"/>
          <w:lang w:val="en-US"/>
        </w:rPr>
      </w:pPr>
    </w:p>
    <w:p w:rsidR="00FB50FD" w:rsidRPr="00B279B7" w:rsidRDefault="00FB50FD" w:rsidP="00FB50FD">
      <w:pPr>
        <w:spacing w:before="100" w:after="75"/>
        <w:rPr>
          <w:b/>
          <w:color w:val="FF6600"/>
          <w:lang w:val="en-US"/>
        </w:rPr>
      </w:pPr>
    </w:p>
    <w:p w:rsidR="00FB50FD" w:rsidRPr="00051048" w:rsidRDefault="00FB50FD" w:rsidP="00FB50FD">
      <w:pPr>
        <w:pStyle w:val="Heading2"/>
      </w:pPr>
      <w:r w:rsidRPr="00051048">
        <w:rPr>
          <w:noProof/>
          <w:lang w:eastAsia="nl-NL"/>
        </w:rPr>
        <w:lastRenderedPageBreak/>
        <w:drawing>
          <wp:anchor distT="0" distB="0" distL="114300" distR="114300" simplePos="0" relativeHeight="252038656" behindDoc="1" locked="0" layoutInCell="1" allowOverlap="1" wp14:anchorId="6C8ED6D2" wp14:editId="3ED42E40">
            <wp:simplePos x="0" y="0"/>
            <wp:positionH relativeFrom="margin">
              <wp:align>right</wp:align>
            </wp:positionH>
            <wp:positionV relativeFrom="paragraph">
              <wp:posOffset>233045</wp:posOffset>
            </wp:positionV>
            <wp:extent cx="2857500" cy="1835150"/>
            <wp:effectExtent l="0" t="0" r="0" b="0"/>
            <wp:wrapTight wrapText="bothSides">
              <wp:wrapPolygon edited="0">
                <wp:start x="0" y="0"/>
                <wp:lineTo x="0" y="21301"/>
                <wp:lineTo x="21456" y="21301"/>
                <wp:lineTo x="21456" y="0"/>
                <wp:lineTo x="0" y="0"/>
              </wp:wrapPolygon>
            </wp:wrapTight>
            <wp:docPr id="511" name="Afbeelding 511" descr="Baai Ner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Baai Nerja"/>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57500" cy="1835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51048">
        <w:t>Dagtrip natuurpark El Torcal.</w:t>
      </w:r>
      <w:bookmarkEnd w:id="7"/>
      <w:r w:rsidRPr="00051048">
        <w:t xml:space="preserve"> </w:t>
      </w:r>
    </w:p>
    <w:p w:rsidR="00FB50FD" w:rsidRDefault="00FB50FD" w:rsidP="00FB50FD">
      <w:pPr>
        <w:spacing w:before="100" w:after="75"/>
        <w:jc w:val="both"/>
      </w:pPr>
      <w:r w:rsidRPr="00051048">
        <w:t xml:space="preserve">Een prachtig park waar u heerlijk kunt wandelen. Er zijn twee routes die u kunt lopen. </w:t>
      </w:r>
    </w:p>
    <w:p w:rsidR="00FB50FD" w:rsidRDefault="00FB50FD" w:rsidP="00FB50FD">
      <w:pPr>
        <w:spacing w:before="100" w:after="75"/>
        <w:jc w:val="both"/>
      </w:pPr>
      <w:r w:rsidRPr="00051048">
        <w:t>U kunt het beste via de A7 richting Malaga en dan de E45 richting Sevilla/Granada nemen en dan de afslag Villanueve de la Concepcion. Vanaf hier staat het met bordjes aangegeven.</w:t>
      </w:r>
    </w:p>
    <w:p w:rsidR="00FB50FD" w:rsidRDefault="00FB50FD" w:rsidP="00FB50FD">
      <w:pPr>
        <w:spacing w:before="100" w:after="75"/>
        <w:jc w:val="both"/>
        <w:rPr>
          <w:b/>
          <w:color w:val="FF6600"/>
        </w:rPr>
      </w:pPr>
    </w:p>
    <w:p w:rsidR="00FB50FD" w:rsidRDefault="00A0665E" w:rsidP="00FB50FD">
      <w:pPr>
        <w:pStyle w:val="Heading2"/>
      </w:pPr>
      <w:bookmarkStart w:id="9" w:name="_Toc434388298"/>
      <w:r w:rsidRPr="00440BEB">
        <w:rPr>
          <w:noProof/>
          <w:color w:val="FF6600"/>
          <w:lang w:eastAsia="nl-NL"/>
        </w:rPr>
        <w:drawing>
          <wp:anchor distT="0" distB="0" distL="114300" distR="114300" simplePos="0" relativeHeight="252036608" behindDoc="1" locked="0" layoutInCell="1" allowOverlap="1" wp14:anchorId="6CFF1FBE" wp14:editId="1271BBB4">
            <wp:simplePos x="0" y="0"/>
            <wp:positionH relativeFrom="margin">
              <wp:align>left</wp:align>
            </wp:positionH>
            <wp:positionV relativeFrom="paragraph">
              <wp:posOffset>109220</wp:posOffset>
            </wp:positionV>
            <wp:extent cx="4838700" cy="3636645"/>
            <wp:effectExtent l="0" t="0" r="0" b="1905"/>
            <wp:wrapTight wrapText="bothSides">
              <wp:wrapPolygon edited="0">
                <wp:start x="0" y="0"/>
                <wp:lineTo x="0" y="21498"/>
                <wp:lineTo x="21515" y="21498"/>
                <wp:lineTo x="21515" y="0"/>
                <wp:lineTo x="0" y="0"/>
              </wp:wrapPolygon>
            </wp:wrapTight>
            <wp:docPr id="509" name="Afbeelding 509" descr="El Tor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El Torcal"/>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838700" cy="36366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B50FD" w:rsidRDefault="00FB50FD" w:rsidP="00FB50FD">
      <w:pPr>
        <w:pStyle w:val="Heading2"/>
      </w:pPr>
    </w:p>
    <w:p w:rsidR="00FB50FD" w:rsidRDefault="00FB50FD" w:rsidP="00FB50FD">
      <w:pPr>
        <w:pStyle w:val="Heading2"/>
      </w:pPr>
    </w:p>
    <w:p w:rsidR="00FB50FD" w:rsidRDefault="00FB50FD" w:rsidP="00FB50FD">
      <w:pPr>
        <w:pStyle w:val="Heading2"/>
      </w:pPr>
    </w:p>
    <w:p w:rsidR="00FB50FD" w:rsidRDefault="00FB50FD" w:rsidP="00FB50FD">
      <w:pPr>
        <w:pStyle w:val="Heading2"/>
      </w:pPr>
    </w:p>
    <w:p w:rsidR="00FB50FD" w:rsidRDefault="00FB50FD" w:rsidP="00FB50FD">
      <w:pPr>
        <w:pStyle w:val="Heading2"/>
      </w:pPr>
    </w:p>
    <w:p w:rsidR="00FB50FD" w:rsidRDefault="00FB50FD" w:rsidP="00FB50FD">
      <w:pPr>
        <w:pStyle w:val="Heading2"/>
      </w:pPr>
    </w:p>
    <w:p w:rsidR="00FB50FD" w:rsidRDefault="00FB50FD" w:rsidP="00FB50FD">
      <w:pPr>
        <w:pStyle w:val="Heading2"/>
      </w:pPr>
    </w:p>
    <w:p w:rsidR="00FB50FD" w:rsidRDefault="00FB50FD" w:rsidP="00FB50FD">
      <w:pPr>
        <w:pStyle w:val="Heading2"/>
      </w:pPr>
    </w:p>
    <w:p w:rsidR="00FB50FD" w:rsidRDefault="00FB50FD" w:rsidP="00FB50FD">
      <w:pPr>
        <w:pStyle w:val="Heading2"/>
      </w:pPr>
    </w:p>
    <w:p w:rsidR="00FB50FD" w:rsidRDefault="00FB50FD" w:rsidP="00FB50FD">
      <w:pPr>
        <w:pStyle w:val="Heading2"/>
      </w:pPr>
      <w:r w:rsidRPr="00051048">
        <w:t>Dagtrip Frigiliana/Nerja.</w:t>
      </w:r>
      <w:bookmarkEnd w:id="9"/>
      <w:r w:rsidRPr="00051048">
        <w:t xml:space="preserve"> </w:t>
      </w:r>
    </w:p>
    <w:p w:rsidR="00FB50FD" w:rsidRPr="00051048" w:rsidRDefault="00FB50FD" w:rsidP="00FB50FD">
      <w:pPr>
        <w:spacing w:before="100" w:after="75"/>
        <w:jc w:val="both"/>
      </w:pPr>
      <w:r w:rsidRPr="00051048">
        <w:t>A7 richting Velez Malaga/Almeria volg deze weg tot de afslag Frigiliana, een leuk wit dorp gelegen in de bergen. Na een bezoek aan Frigiliana kunt u Nerja bezoeken, een leuke badplaats aan de Costa del Sol. Bekend om zijn Balcon de Europa. Ook de grotten van Nerja zijn zeker een bezoek waard, deze liggen net buiten Nerja (richting Maro) en staan met bordjes aangegeven.</w:t>
      </w:r>
    </w:p>
    <w:p w:rsidR="00FB50FD" w:rsidRPr="00051048" w:rsidRDefault="00FB50FD" w:rsidP="00FB50FD">
      <w:pPr>
        <w:spacing w:before="100" w:after="75"/>
      </w:pPr>
      <w:r w:rsidRPr="00051048">
        <w:t>Entree grotten van Nerja ca € 8.50 p.p.</w:t>
      </w:r>
    </w:p>
    <w:p w:rsidR="00FB50FD" w:rsidRDefault="00FB50FD" w:rsidP="00FB50FD">
      <w:pPr>
        <w:spacing w:before="100" w:after="75"/>
        <w:rPr>
          <w:b/>
        </w:rPr>
      </w:pPr>
    </w:p>
    <w:p w:rsidR="00FB50FD" w:rsidRDefault="00FB50FD" w:rsidP="00FB50FD">
      <w:pPr>
        <w:spacing w:before="100" w:after="75"/>
        <w:rPr>
          <w:b/>
        </w:rPr>
      </w:pPr>
    </w:p>
    <w:p w:rsidR="00FB50FD" w:rsidRDefault="00FB50FD" w:rsidP="00FB50FD">
      <w:pPr>
        <w:spacing w:before="100" w:after="75"/>
        <w:rPr>
          <w:b/>
        </w:rPr>
      </w:pPr>
    </w:p>
    <w:p w:rsidR="00FB50FD" w:rsidRDefault="00FB50FD" w:rsidP="00FB50FD">
      <w:pPr>
        <w:spacing w:before="100" w:after="75"/>
        <w:rPr>
          <w:b/>
        </w:rPr>
      </w:pPr>
    </w:p>
    <w:p w:rsidR="00FB50FD" w:rsidRPr="00440BEB" w:rsidRDefault="00FB50FD" w:rsidP="00FB50FD">
      <w:pPr>
        <w:spacing w:before="100" w:after="75"/>
        <w:rPr>
          <w:b/>
          <w:color w:val="FF6600"/>
        </w:rPr>
      </w:pPr>
    </w:p>
    <w:p w:rsidR="00FB50FD" w:rsidRPr="00051048" w:rsidRDefault="00FB50FD" w:rsidP="00FB50FD">
      <w:pPr>
        <w:pStyle w:val="Heading2"/>
      </w:pPr>
      <w:bookmarkStart w:id="10" w:name="_Toc434388300"/>
      <w:r w:rsidRPr="00051048">
        <w:lastRenderedPageBreak/>
        <w:t>Dagtrip Granada/Alhambra.</w:t>
      </w:r>
      <w:bookmarkEnd w:id="10"/>
      <w:r w:rsidRPr="00051048">
        <w:t xml:space="preserve"> </w:t>
      </w:r>
    </w:p>
    <w:p w:rsidR="00FB50FD" w:rsidRPr="00051048" w:rsidRDefault="00FB50FD" w:rsidP="00FB50FD">
      <w:pPr>
        <w:spacing w:before="100" w:after="75"/>
        <w:jc w:val="both"/>
      </w:pPr>
      <w:r w:rsidRPr="00051048">
        <w:t xml:space="preserve">U kunt de auto bij het Alhambra parkeren. Na het Alhambra kunt u het wandelpad naar beneden lopen en komt u uit in het centrum. U kunt het Alhambra busje terugnemen op de Plaza Nuevo om uw auto op te halen. </w:t>
      </w:r>
    </w:p>
    <w:p w:rsidR="00FB50FD" w:rsidRPr="00051048" w:rsidRDefault="00FB50FD" w:rsidP="00FB50FD">
      <w:pPr>
        <w:spacing w:before="100" w:after="75"/>
        <w:rPr>
          <w:lang w:val="es-ES"/>
        </w:rPr>
      </w:pPr>
      <w:r w:rsidRPr="00051048">
        <w:rPr>
          <w:lang w:val="es-ES"/>
        </w:rPr>
        <w:t>Entree Alhambra ca € 14.00 p.p.</w:t>
      </w:r>
    </w:p>
    <w:p w:rsidR="00FB50FD" w:rsidRPr="00051048" w:rsidRDefault="00FB50FD" w:rsidP="00FB50FD">
      <w:pPr>
        <w:spacing w:before="100" w:after="75"/>
      </w:pPr>
      <w:r w:rsidRPr="00051048">
        <w:t>Busje naar het Alhambra ca € 1.00 p.p.</w:t>
      </w:r>
    </w:p>
    <w:p w:rsidR="00FB50FD" w:rsidRPr="00051048" w:rsidRDefault="00FB50FD" w:rsidP="00FB50FD">
      <w:pPr>
        <w:spacing w:before="100" w:after="75"/>
        <w:jc w:val="both"/>
      </w:pPr>
      <w:r w:rsidRPr="00051048">
        <w:rPr>
          <w:noProof/>
          <w:lang w:eastAsia="nl-NL"/>
        </w:rPr>
        <w:drawing>
          <wp:anchor distT="0" distB="0" distL="114300" distR="114300" simplePos="0" relativeHeight="252040704" behindDoc="1" locked="0" layoutInCell="1" allowOverlap="1" wp14:anchorId="303AAFA6" wp14:editId="5671432D">
            <wp:simplePos x="0" y="0"/>
            <wp:positionH relativeFrom="margin">
              <wp:align>left</wp:align>
            </wp:positionH>
            <wp:positionV relativeFrom="paragraph">
              <wp:posOffset>47625</wp:posOffset>
            </wp:positionV>
            <wp:extent cx="2971800" cy="2400300"/>
            <wp:effectExtent l="0" t="0" r="0" b="0"/>
            <wp:wrapTight wrapText="bothSides">
              <wp:wrapPolygon edited="0">
                <wp:start x="0" y="0"/>
                <wp:lineTo x="0" y="21429"/>
                <wp:lineTo x="21462" y="21429"/>
                <wp:lineTo x="21462" y="0"/>
                <wp:lineTo x="0" y="0"/>
              </wp:wrapPolygon>
            </wp:wrapTight>
            <wp:docPr id="508" name="Afbeelding 508" descr="Granada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Granada (5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971800" cy="2400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51048">
        <w:rPr>
          <w:b/>
        </w:rPr>
        <w:t>Let op</w:t>
      </w:r>
      <w:r w:rsidRPr="00051048">
        <w:t xml:space="preserve">: Voor een bezoek aan het Alhambra moet u vooraf kaarten reserveren via Internet. Dat kan via de internetsite </w:t>
      </w:r>
      <w:hyperlink r:id="rId29" w:tgtFrame="_blank" w:history="1">
        <w:r w:rsidRPr="00051048">
          <w:rPr>
            <w:rStyle w:val="Hyperlink"/>
            <w:color w:val="auto"/>
          </w:rPr>
          <w:t>www.alhambra-tickets.es</w:t>
        </w:r>
      </w:hyperlink>
      <w:r w:rsidRPr="00051048">
        <w:t xml:space="preserve"> en kies </w:t>
      </w:r>
      <w:r w:rsidRPr="00051048">
        <w:rPr>
          <w:lang w:val="es-ES"/>
        </w:rPr>
        <w:t xml:space="preserve">Visita General Diurna. Als u vooraf geen kaarten reserveert loopt u de kans geen toegang te krijgen tot het Alhambra (er geldt een maximum aantal bezoekers per dag). Neem de creditcard waarmee u gereserveerd heeft mee naar Granada. </w:t>
      </w:r>
    </w:p>
    <w:p w:rsidR="00A0665E" w:rsidRDefault="00A0665E" w:rsidP="00E06216">
      <w:pPr>
        <w:pStyle w:val="Heading2"/>
      </w:pPr>
    </w:p>
    <w:p w:rsidR="00440BEB" w:rsidRPr="00440BEB" w:rsidRDefault="00440BEB" w:rsidP="00E06216">
      <w:pPr>
        <w:pStyle w:val="Heading2"/>
      </w:pPr>
      <w:r w:rsidRPr="00440BEB">
        <w:t>Dagtrip Málaga.</w:t>
      </w:r>
      <w:bookmarkEnd w:id="8"/>
      <w:r w:rsidRPr="00440BEB">
        <w:t xml:space="preserve">  </w:t>
      </w:r>
    </w:p>
    <w:p w:rsidR="00440BEB" w:rsidRPr="00440BEB" w:rsidRDefault="00A0665E" w:rsidP="00440BEB">
      <w:pPr>
        <w:spacing w:before="100" w:after="75"/>
        <w:jc w:val="both"/>
      </w:pPr>
      <w:r w:rsidRPr="00440BEB">
        <w:rPr>
          <w:noProof/>
          <w:lang w:eastAsia="nl-NL"/>
        </w:rPr>
        <w:drawing>
          <wp:anchor distT="0" distB="0" distL="114300" distR="114300" simplePos="0" relativeHeight="251774464" behindDoc="1" locked="0" layoutInCell="1" allowOverlap="1" wp14:anchorId="4FECC9B4" wp14:editId="4A02CC51">
            <wp:simplePos x="0" y="0"/>
            <wp:positionH relativeFrom="margin">
              <wp:align>right</wp:align>
            </wp:positionH>
            <wp:positionV relativeFrom="paragraph">
              <wp:posOffset>504825</wp:posOffset>
            </wp:positionV>
            <wp:extent cx="2827020" cy="2122805"/>
            <wp:effectExtent l="0" t="0" r="0" b="0"/>
            <wp:wrapTight wrapText="bothSides">
              <wp:wrapPolygon edited="0">
                <wp:start x="0" y="0"/>
                <wp:lineTo x="0" y="21322"/>
                <wp:lineTo x="21396" y="21322"/>
                <wp:lineTo x="21396" y="0"/>
                <wp:lineTo x="0" y="0"/>
              </wp:wrapPolygon>
            </wp:wrapTight>
            <wp:docPr id="417" name="Afbeelding 417" descr="Malaga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Malaga (2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27020" cy="2122805"/>
                    </a:xfrm>
                    <a:prstGeom prst="rect">
                      <a:avLst/>
                    </a:prstGeom>
                    <a:noFill/>
                    <a:ln>
                      <a:noFill/>
                    </a:ln>
                  </pic:spPr>
                </pic:pic>
              </a:graphicData>
            </a:graphic>
            <wp14:sizeRelH relativeFrom="page">
              <wp14:pctWidth>0</wp14:pctWidth>
            </wp14:sizeRelH>
            <wp14:sizeRelV relativeFrom="page">
              <wp14:pctHeight>0</wp14:pctHeight>
            </wp14:sizeRelV>
          </wp:anchor>
        </w:drawing>
      </w:r>
      <w:r w:rsidR="00440BEB" w:rsidRPr="00440BEB">
        <w:t>Volg de kustweg richting Rincon de la Victoria en dan Malaga. U rijdt langs de cementfabriek en neemt vervolgens de afslag Malaga Este/El Palo. Volg deze weg die uiteindelijk door El Palo naar Malaga gaat. Op een gegeven moment wordt de weg 3-baans, houdt de rechterbaan aan. Volg deze weg en ga daarna rechtsaf naar het Gibralfaro, aangegeven met een paars bordje. U volgt de weg naar boven, nog een keer sterk naar links draaien, hier staat ook een bordje. Eenmaal boven kunt u bij het Gibralfaro parkeren. Na een bezoek aan het Gibralfaro loopt u naar beneden en brengt u een bezoek aan het Alcazaba. Na het Alcazaba (ligt in het centrum) kunt u nog een bezoek brengen aan de prachtige kathedraal en het Picassomuseum, verder kunt u natuurlijk lekker shoppen in de autovrije winkelstraat of een terrasje pakken. U kunt weer naar boven lopen, buslijn 35 nemen (opstappen op de Paseo del Parque)  of een taxi pakken.</w:t>
      </w:r>
    </w:p>
    <w:p w:rsidR="00440BEB" w:rsidRDefault="00440BEB" w:rsidP="00440BEB">
      <w:pPr>
        <w:spacing w:before="100" w:after="75"/>
        <w:rPr>
          <w:lang w:val="es-ES"/>
        </w:rPr>
      </w:pPr>
      <w:r w:rsidRPr="00440BEB">
        <w:rPr>
          <w:lang w:val="en-US"/>
        </w:rPr>
        <w:t>Entree Gibralfaro ca € 2</w:t>
      </w:r>
      <w:r>
        <w:rPr>
          <w:lang w:val="en-US"/>
        </w:rPr>
        <w:t>,2</w:t>
      </w:r>
      <w:r w:rsidRPr="00440BEB">
        <w:rPr>
          <w:lang w:val="en-US"/>
        </w:rPr>
        <w:t xml:space="preserve">0 p.p. </w:t>
      </w:r>
      <w:r w:rsidRPr="00440BEB">
        <w:rPr>
          <w:lang w:val="es-ES"/>
        </w:rPr>
        <w:t>Entree Gibralfaro en Alcazaba ca € 3</w:t>
      </w:r>
      <w:r>
        <w:rPr>
          <w:lang w:val="es-ES"/>
        </w:rPr>
        <w:t>,</w:t>
      </w:r>
      <w:r w:rsidRPr="00440BEB">
        <w:rPr>
          <w:lang w:val="es-ES"/>
        </w:rPr>
        <w:t>5</w:t>
      </w:r>
      <w:r>
        <w:rPr>
          <w:lang w:val="es-ES"/>
        </w:rPr>
        <w:t>5</w:t>
      </w:r>
      <w:r w:rsidRPr="00440BEB">
        <w:rPr>
          <w:lang w:val="es-ES"/>
        </w:rPr>
        <w:t xml:space="preserve"> p.p. </w:t>
      </w:r>
      <w:r>
        <w:rPr>
          <w:lang w:val="es-ES"/>
        </w:rPr>
        <w:t>(2015)</w:t>
      </w:r>
    </w:p>
    <w:p w:rsidR="00440BEB" w:rsidRDefault="00440BEB" w:rsidP="00440BEB">
      <w:pPr>
        <w:spacing w:before="100" w:after="75"/>
        <w:rPr>
          <w:b/>
          <w:color w:val="FF6600"/>
          <w:lang w:val="en-US"/>
        </w:rPr>
      </w:pPr>
    </w:p>
    <w:p w:rsidR="00051048" w:rsidRPr="00440BEB" w:rsidRDefault="00051048" w:rsidP="00440BEB">
      <w:pPr>
        <w:spacing w:before="100" w:after="75"/>
        <w:rPr>
          <w:b/>
          <w:color w:val="FF6600"/>
          <w:lang w:val="en-US"/>
        </w:rPr>
      </w:pPr>
    </w:p>
    <w:p w:rsidR="0002124D" w:rsidRPr="00B279B7" w:rsidRDefault="0002124D" w:rsidP="00E06216">
      <w:pPr>
        <w:pStyle w:val="Heading2"/>
        <w:rPr>
          <w:lang w:val="en-US"/>
        </w:rPr>
      </w:pPr>
    </w:p>
    <w:p w:rsidR="00440BEB" w:rsidRPr="00051048" w:rsidRDefault="00440BEB" w:rsidP="00E06216">
      <w:pPr>
        <w:pStyle w:val="Heading2"/>
      </w:pPr>
      <w:bookmarkStart w:id="11" w:name="_Toc434388302"/>
      <w:r w:rsidRPr="00051048">
        <w:t>Torremolinos/Carihuela</w:t>
      </w:r>
      <w:bookmarkEnd w:id="11"/>
    </w:p>
    <w:p w:rsidR="00FB50FD" w:rsidRDefault="00440BEB" w:rsidP="00051048">
      <w:pPr>
        <w:spacing w:before="100" w:after="75"/>
        <w:jc w:val="both"/>
      </w:pPr>
      <w:r w:rsidRPr="00051048">
        <w:t>Een drukke badplaats. Op de boulevard van Carihuela kunt u heerlijk wandelen met parallel aan de boulevard een gezellige winkelstraat.</w:t>
      </w:r>
    </w:p>
    <w:p w:rsidR="00440BEB" w:rsidRPr="00051048" w:rsidRDefault="00FB50FD" w:rsidP="00051048">
      <w:pPr>
        <w:spacing w:before="100" w:after="75"/>
        <w:jc w:val="both"/>
        <w:rPr>
          <w:b/>
        </w:rPr>
      </w:pPr>
      <w:r>
        <w:t>Boven op de berg is een kabelbaan. U kunt hiermee naar beneden naar Torremolinos en onderweg van het prachtige uitzicht genieten</w:t>
      </w:r>
      <w:r w:rsidR="00440BEB" w:rsidRPr="00051048">
        <w:rPr>
          <w:b/>
        </w:rPr>
        <w:tab/>
      </w:r>
    </w:p>
    <w:p w:rsidR="00440BEB" w:rsidRPr="00051048" w:rsidRDefault="00FB50FD" w:rsidP="00051048">
      <w:pPr>
        <w:spacing w:before="100" w:after="75"/>
        <w:jc w:val="both"/>
      </w:pPr>
      <w:r w:rsidRPr="00FB50FD">
        <w:rPr>
          <w:noProof/>
          <w:lang w:eastAsia="nl-NL"/>
        </w:rPr>
        <w:drawing>
          <wp:inline distT="0" distB="0" distL="0" distR="0">
            <wp:extent cx="5278755" cy="2969300"/>
            <wp:effectExtent l="0" t="0" r="0" b="2540"/>
            <wp:docPr id="641" name="Afbeelding 641" descr="H:\Vakantie Spanje 2015\Foto's mobiel Mario\IMG-20151118-WA00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Vakantie Spanje 2015\Foto's mobiel Mario\IMG-20151118-WA0068.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278755" cy="2969300"/>
                    </a:xfrm>
                    <a:prstGeom prst="rect">
                      <a:avLst/>
                    </a:prstGeom>
                    <a:noFill/>
                    <a:ln>
                      <a:noFill/>
                    </a:ln>
                  </pic:spPr>
                </pic:pic>
              </a:graphicData>
            </a:graphic>
          </wp:inline>
        </w:drawing>
      </w:r>
    </w:p>
    <w:p w:rsidR="00440BEB" w:rsidRPr="00051048" w:rsidRDefault="00440BEB" w:rsidP="00E06216">
      <w:pPr>
        <w:pStyle w:val="Heading2"/>
      </w:pPr>
      <w:bookmarkStart w:id="12" w:name="_Toc434388303"/>
      <w:r w:rsidRPr="00051048">
        <w:t>Benalmádena</w:t>
      </w:r>
      <w:bookmarkEnd w:id="12"/>
      <w:r w:rsidRPr="00051048">
        <w:tab/>
      </w:r>
    </w:p>
    <w:p w:rsidR="00440BEB" w:rsidRPr="00051048" w:rsidRDefault="00A0665E" w:rsidP="00051048">
      <w:pPr>
        <w:spacing w:before="100" w:after="75"/>
        <w:jc w:val="both"/>
      </w:pPr>
      <w:r w:rsidRPr="00051048">
        <w:rPr>
          <w:noProof/>
          <w:lang w:eastAsia="nl-NL"/>
        </w:rPr>
        <w:drawing>
          <wp:anchor distT="0" distB="0" distL="114300" distR="114300" simplePos="0" relativeHeight="251780608" behindDoc="1" locked="0" layoutInCell="1" allowOverlap="1" wp14:anchorId="64760434" wp14:editId="1E8C2266">
            <wp:simplePos x="0" y="0"/>
            <wp:positionH relativeFrom="margin">
              <wp:align>left</wp:align>
            </wp:positionH>
            <wp:positionV relativeFrom="paragraph">
              <wp:posOffset>644525</wp:posOffset>
            </wp:positionV>
            <wp:extent cx="5372100" cy="3572240"/>
            <wp:effectExtent l="0" t="0" r="0" b="9525"/>
            <wp:wrapTight wrapText="bothSides">
              <wp:wrapPolygon edited="0">
                <wp:start x="0" y="0"/>
                <wp:lineTo x="0" y="21542"/>
                <wp:lineTo x="21523" y="21542"/>
                <wp:lineTo x="21523" y="0"/>
                <wp:lineTo x="0" y="0"/>
              </wp:wrapPolygon>
            </wp:wrapTight>
            <wp:docPr id="506" name="Afbeelding 506" descr="2009-09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2009-09 (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372100" cy="3572240"/>
                    </a:xfrm>
                    <a:prstGeom prst="rect">
                      <a:avLst/>
                    </a:prstGeom>
                    <a:noFill/>
                    <a:ln>
                      <a:noFill/>
                    </a:ln>
                  </pic:spPr>
                </pic:pic>
              </a:graphicData>
            </a:graphic>
            <wp14:sizeRelH relativeFrom="page">
              <wp14:pctWidth>0</wp14:pctWidth>
            </wp14:sizeRelH>
            <wp14:sizeRelV relativeFrom="page">
              <wp14:pctHeight>0</wp14:pctHeight>
            </wp14:sizeRelV>
          </wp:anchor>
        </w:drawing>
      </w:r>
      <w:r w:rsidR="00440BEB" w:rsidRPr="00051048">
        <w:t>Een leuke badplaats met een gezellige jacht</w:t>
      </w:r>
      <w:r w:rsidR="00E06216">
        <w:t>-</w:t>
      </w:r>
      <w:r w:rsidR="00440BEB" w:rsidRPr="00051048">
        <w:t>haven. Kinderen zullen compleet weg zijn van het drukbezochte onder</w:t>
      </w:r>
      <w:r w:rsidR="00E06216">
        <w:t>-</w:t>
      </w:r>
      <w:r w:rsidR="00440BEB" w:rsidRPr="00051048">
        <w:t>waterpark Sea Life en het Tivoli World pretpark.</w:t>
      </w:r>
    </w:p>
    <w:p w:rsidR="00440BEB" w:rsidRDefault="00440BEB" w:rsidP="00440BEB">
      <w:pPr>
        <w:spacing w:before="100" w:after="75"/>
        <w:rPr>
          <w:color w:val="FF6600"/>
        </w:rPr>
      </w:pPr>
    </w:p>
    <w:p w:rsidR="00051048" w:rsidRPr="00440BEB" w:rsidRDefault="00051048" w:rsidP="00440BEB">
      <w:pPr>
        <w:spacing w:before="100" w:after="75"/>
        <w:rPr>
          <w:color w:val="FF6600"/>
        </w:rPr>
      </w:pPr>
    </w:p>
    <w:p w:rsidR="00440BEB" w:rsidRPr="00051048" w:rsidRDefault="00440BEB" w:rsidP="00440BEB">
      <w:pPr>
        <w:spacing w:before="100" w:after="75"/>
        <w:rPr>
          <w:b/>
        </w:rPr>
      </w:pPr>
      <w:bookmarkStart w:id="13" w:name="_Toc434388304"/>
      <w:r w:rsidRPr="00E06216">
        <w:rPr>
          <w:rStyle w:val="Heading2Char"/>
        </w:rPr>
        <w:t xml:space="preserve">Fuengirola </w:t>
      </w:r>
      <w:r w:rsidRPr="0002124D">
        <w:rPr>
          <w:rStyle w:val="Heading2Char"/>
          <w:color w:val="auto"/>
        </w:rPr>
        <w:t>(</w:t>
      </w:r>
      <w:bookmarkEnd w:id="13"/>
      <w:r w:rsidRPr="0002124D">
        <w:rPr>
          <w:bCs/>
        </w:rPr>
        <w:t>op</w:t>
      </w:r>
      <w:r w:rsidRPr="00051048">
        <w:rPr>
          <w:b/>
        </w:rPr>
        <w:t xml:space="preserve"> dinsdagochtend markt)</w:t>
      </w:r>
    </w:p>
    <w:p w:rsidR="00440BEB" w:rsidRPr="00051048" w:rsidRDefault="00440BEB" w:rsidP="00440BEB">
      <w:pPr>
        <w:spacing w:before="100" w:after="75"/>
      </w:pPr>
      <w:r w:rsidRPr="00051048">
        <w:t>Om naar de markt te gaan neemt u bij Fuengirola de afslag Los Boliches.</w:t>
      </w:r>
    </w:p>
    <w:p w:rsidR="00440BEB" w:rsidRPr="00051048" w:rsidRDefault="00440BEB" w:rsidP="00E06216">
      <w:pPr>
        <w:pStyle w:val="Heading2"/>
      </w:pPr>
      <w:bookmarkStart w:id="14" w:name="_Toc434388305"/>
      <w:r w:rsidRPr="00051048">
        <w:t>Marbella/Puerto Banus</w:t>
      </w:r>
      <w:bookmarkEnd w:id="14"/>
      <w:r w:rsidRPr="00051048">
        <w:tab/>
      </w:r>
    </w:p>
    <w:p w:rsidR="00440BEB" w:rsidRPr="00051048" w:rsidRDefault="00440BEB" w:rsidP="00440BEB">
      <w:pPr>
        <w:spacing w:before="100" w:after="75"/>
      </w:pPr>
      <w:r w:rsidRPr="00051048">
        <w:t>Leuk om te doen is een boottocht van Marbella naar Puerto Banus. In de haven van Puerto Banus liggen luxe jachten. Verder zijn er chique winkels en dure auto’s. Hier vindt u de jetset aan de Costa del Sol.</w:t>
      </w:r>
    </w:p>
    <w:p w:rsidR="00D578E1" w:rsidRDefault="00D578E1" w:rsidP="00440BEB">
      <w:pPr>
        <w:spacing w:before="100" w:after="75"/>
        <w:rPr>
          <w:b/>
        </w:rPr>
      </w:pPr>
    </w:p>
    <w:p w:rsidR="00440BEB" w:rsidRPr="00051048" w:rsidRDefault="00440BEB" w:rsidP="00E06216">
      <w:pPr>
        <w:pStyle w:val="Heading2"/>
      </w:pPr>
      <w:bookmarkStart w:id="15" w:name="_Toc434388306"/>
      <w:r w:rsidRPr="00051048">
        <w:t>Bodega Bentomiz</w:t>
      </w:r>
      <w:bookmarkEnd w:id="15"/>
      <w:r w:rsidRPr="00051048">
        <w:t xml:space="preserve">   </w:t>
      </w:r>
    </w:p>
    <w:p w:rsidR="00440BEB" w:rsidRPr="00051048" w:rsidRDefault="00A0665E" w:rsidP="00AE187B">
      <w:pPr>
        <w:spacing w:before="100" w:after="75"/>
        <w:jc w:val="both"/>
      </w:pPr>
      <w:r w:rsidRPr="00051048">
        <w:rPr>
          <w:noProof/>
          <w:lang w:eastAsia="nl-NL"/>
        </w:rPr>
        <w:drawing>
          <wp:anchor distT="0" distB="0" distL="114300" distR="114300" simplePos="0" relativeHeight="251778560" behindDoc="1" locked="0" layoutInCell="1" allowOverlap="1" wp14:anchorId="78A2825D" wp14:editId="0D702F16">
            <wp:simplePos x="0" y="0"/>
            <wp:positionH relativeFrom="column">
              <wp:posOffset>-38100</wp:posOffset>
            </wp:positionH>
            <wp:positionV relativeFrom="paragraph">
              <wp:posOffset>80010</wp:posOffset>
            </wp:positionV>
            <wp:extent cx="2514600" cy="2065020"/>
            <wp:effectExtent l="0" t="0" r="0" b="0"/>
            <wp:wrapTight wrapText="bothSides">
              <wp:wrapPolygon edited="0">
                <wp:start x="0" y="0"/>
                <wp:lineTo x="0" y="21321"/>
                <wp:lineTo x="21436" y="21321"/>
                <wp:lineTo x="21436" y="0"/>
                <wp:lineTo x="0" y="0"/>
              </wp:wrapPolygon>
            </wp:wrapTight>
            <wp:docPr id="505" name="Afbeelding 505" descr="wij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wijn"/>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514600" cy="2065020"/>
                    </a:xfrm>
                    <a:prstGeom prst="rect">
                      <a:avLst/>
                    </a:prstGeom>
                    <a:noFill/>
                    <a:ln>
                      <a:noFill/>
                    </a:ln>
                  </pic:spPr>
                </pic:pic>
              </a:graphicData>
            </a:graphic>
            <wp14:sizeRelH relativeFrom="page">
              <wp14:pctWidth>0</wp14:pctWidth>
            </wp14:sizeRelH>
            <wp14:sizeRelV relativeFrom="page">
              <wp14:pctHeight>0</wp14:pctHeight>
            </wp14:sizeRelV>
          </wp:anchor>
        </w:drawing>
      </w:r>
      <w:r w:rsidR="00440BEB" w:rsidRPr="00051048">
        <w:t>Deze Bodega ligt net voorbij Sayalonga. U neemt de A7 richting Nerja. U neemt de afslag Algarobbo. Dan richting Sayalonga. De Bodega staat met borden aangegeven.</w:t>
      </w:r>
    </w:p>
    <w:p w:rsidR="00D578E1" w:rsidRDefault="00D578E1" w:rsidP="00AE187B">
      <w:pPr>
        <w:spacing w:before="100" w:after="75"/>
        <w:jc w:val="both"/>
      </w:pPr>
    </w:p>
    <w:p w:rsidR="00440BEB" w:rsidRPr="00051048" w:rsidRDefault="00440BEB" w:rsidP="00AE187B">
      <w:pPr>
        <w:spacing w:before="100" w:after="75"/>
        <w:jc w:val="both"/>
      </w:pPr>
      <w:r w:rsidRPr="00051048">
        <w:t xml:space="preserve">Clara en André vertellen over hun wijngaard en over de topwijnen die zij produceren. En uiteraard kunt u deze heerlijke wijnen proeven. </w:t>
      </w:r>
    </w:p>
    <w:p w:rsidR="00440BEB" w:rsidRPr="00051048" w:rsidRDefault="00440BEB" w:rsidP="00440BEB">
      <w:pPr>
        <w:spacing w:before="100" w:after="75"/>
      </w:pPr>
    </w:p>
    <w:p w:rsidR="00A0665E" w:rsidRDefault="00A0665E" w:rsidP="00440BEB">
      <w:pPr>
        <w:spacing w:before="100" w:after="75"/>
      </w:pPr>
    </w:p>
    <w:p w:rsidR="00440BEB" w:rsidRPr="00051048" w:rsidRDefault="00440BEB" w:rsidP="00440BEB">
      <w:pPr>
        <w:spacing w:before="100" w:after="75"/>
      </w:pPr>
      <w:r w:rsidRPr="00051048">
        <w:t>Rondleidingen alleen op afspraak!</w:t>
      </w:r>
    </w:p>
    <w:p w:rsidR="00440BEB" w:rsidRPr="00051048" w:rsidRDefault="00440BEB" w:rsidP="00440BEB">
      <w:pPr>
        <w:spacing w:before="100" w:after="75"/>
      </w:pPr>
      <w:r w:rsidRPr="00051048">
        <w:t>Telefoonnummer: 0034-952115939</w:t>
      </w:r>
    </w:p>
    <w:p w:rsidR="00BC6D42" w:rsidRDefault="00BC6D42">
      <w:pPr>
        <w:rPr>
          <w:color w:val="FF6600"/>
        </w:rPr>
      </w:pPr>
      <w:r>
        <w:rPr>
          <w:color w:val="FF6600"/>
        </w:rPr>
        <w:br w:type="page"/>
      </w:r>
    </w:p>
    <w:p w:rsidR="00BC6D42" w:rsidRPr="00132DD5" w:rsidRDefault="00BC6D42" w:rsidP="00A0665E">
      <w:pPr>
        <w:pStyle w:val="Heading2"/>
      </w:pPr>
      <w:r w:rsidRPr="00132DD5">
        <w:lastRenderedPageBreak/>
        <w:t>El Caminito del Rey</w:t>
      </w:r>
    </w:p>
    <w:p w:rsidR="00BC6D42" w:rsidRPr="00132DD5" w:rsidRDefault="00BC6D42" w:rsidP="00BC6D42">
      <w:pPr>
        <w:pStyle w:val="NormalWeb"/>
        <w:spacing w:before="0" w:after="0"/>
        <w:jc w:val="both"/>
        <w:rPr>
          <w:rFonts w:asciiTheme="minorHAnsi" w:hAnsiTheme="minorHAnsi"/>
          <w:sz w:val="22"/>
          <w:szCs w:val="22"/>
          <w:lang w:val="nl-NL"/>
        </w:rPr>
      </w:pPr>
      <w:r w:rsidRPr="00587733">
        <w:rPr>
          <w:rFonts w:asciiTheme="minorHAnsi" w:hAnsiTheme="minorHAnsi"/>
          <w:noProof/>
          <w:sz w:val="22"/>
          <w:szCs w:val="22"/>
          <w:lang w:val="nl-NL" w:eastAsia="nl-NL"/>
        </w:rPr>
        <w:drawing>
          <wp:anchor distT="0" distB="0" distL="114300" distR="114300" simplePos="0" relativeHeight="251986432" behindDoc="0" locked="0" layoutInCell="1" allowOverlap="1" wp14:anchorId="6472DBDB" wp14:editId="25695EF7">
            <wp:simplePos x="0" y="0"/>
            <wp:positionH relativeFrom="column">
              <wp:posOffset>-47625</wp:posOffset>
            </wp:positionH>
            <wp:positionV relativeFrom="paragraph">
              <wp:posOffset>135255</wp:posOffset>
            </wp:positionV>
            <wp:extent cx="3314700" cy="1752600"/>
            <wp:effectExtent l="133350" t="95250" r="133350" b="190500"/>
            <wp:wrapSquare wrapText="bothSides"/>
            <wp:docPr id="193"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el caminito del rey.png"/>
                    <pic:cNvPicPr/>
                  </pic:nvPicPr>
                  <pic:blipFill>
                    <a:blip r:embed="rId34">
                      <a:extLst>
                        <a:ext uri="{28A0092B-C50C-407E-A947-70E740481C1C}">
                          <a14:useLocalDpi xmlns:a14="http://schemas.microsoft.com/office/drawing/2010/main" val="0"/>
                        </a:ext>
                      </a:extLst>
                    </a:blip>
                    <a:stretch>
                      <a:fillRect/>
                    </a:stretch>
                  </pic:blipFill>
                  <pic:spPr>
                    <a:xfrm>
                      <a:off x="0" y="0"/>
                      <a:ext cx="3314700" cy="1752600"/>
                    </a:xfrm>
                    <a:prstGeom prst="rect">
                      <a:avLst/>
                    </a:prstGeom>
                    <a:solidFill>
                      <a:srgbClr val="FFFFFF">
                        <a:shade val="85000"/>
                      </a:srgbClr>
                    </a:solidFill>
                    <a:ln w="88900" cap="sq">
                      <a:solidFill>
                        <a:srgbClr val="FFFFFF"/>
                      </a:solidFill>
                      <a:miter lim="800000"/>
                    </a:ln>
                    <a:effectLst>
                      <a:outerShdw blurRad="50800" dist="50800" dir="5400000" algn="ctr" rotWithShape="0">
                        <a:sysClr val="window" lastClr="FFFFFF"/>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BC6D42" w:rsidRPr="00132DD5" w:rsidRDefault="00BC6D42" w:rsidP="00AE187B">
      <w:pPr>
        <w:pStyle w:val="NormalWeb"/>
        <w:spacing w:before="0" w:after="0" w:line="276" w:lineRule="auto"/>
        <w:jc w:val="both"/>
        <w:rPr>
          <w:rFonts w:asciiTheme="minorHAnsi" w:hAnsiTheme="minorHAnsi"/>
          <w:sz w:val="22"/>
          <w:szCs w:val="22"/>
          <w:lang w:val="nl-NL"/>
        </w:rPr>
      </w:pPr>
      <w:r w:rsidRPr="00132DD5">
        <w:rPr>
          <w:rFonts w:asciiTheme="minorHAnsi" w:hAnsiTheme="minorHAnsi"/>
          <w:sz w:val="22"/>
          <w:szCs w:val="22"/>
          <w:lang w:val="nl-NL"/>
        </w:rPr>
        <w:t>El Caminito del Rey (Het Koningspad) is een wandelpad dat loopt van Álora in Málaga (Spanje) naar Campillos door de El Chorro-kloof.</w:t>
      </w:r>
    </w:p>
    <w:p w:rsidR="00BC6D42" w:rsidRPr="006711DC" w:rsidRDefault="00BC6D42" w:rsidP="00AE187B">
      <w:pPr>
        <w:pStyle w:val="NormalWeb"/>
        <w:spacing w:before="0" w:after="0" w:line="276" w:lineRule="auto"/>
        <w:jc w:val="both"/>
        <w:rPr>
          <w:rFonts w:asciiTheme="minorHAnsi" w:hAnsiTheme="minorHAnsi"/>
          <w:sz w:val="22"/>
          <w:szCs w:val="22"/>
          <w:lang w:val="nl-NL"/>
        </w:rPr>
      </w:pPr>
    </w:p>
    <w:p w:rsidR="00BC6D42" w:rsidRPr="00132DD5" w:rsidRDefault="00BC6D42" w:rsidP="00AE187B">
      <w:pPr>
        <w:pStyle w:val="NormalWeb"/>
        <w:spacing w:before="0" w:after="0" w:line="276" w:lineRule="auto"/>
        <w:jc w:val="both"/>
        <w:rPr>
          <w:rFonts w:asciiTheme="minorHAnsi" w:hAnsiTheme="minorHAnsi"/>
          <w:color w:val="666666"/>
          <w:sz w:val="22"/>
          <w:szCs w:val="22"/>
          <w:lang w:val="nl-NL"/>
        </w:rPr>
      </w:pPr>
      <w:r w:rsidRPr="00132DD5">
        <w:rPr>
          <w:rFonts w:asciiTheme="minorHAnsi" w:hAnsiTheme="minorHAnsi"/>
          <w:color w:val="666666"/>
          <w:sz w:val="22"/>
          <w:szCs w:val="22"/>
          <w:lang w:val="nl-NL"/>
        </w:rPr>
        <w:t> </w:t>
      </w:r>
    </w:p>
    <w:p w:rsidR="00BC6D42" w:rsidRPr="00132DD5" w:rsidRDefault="00BC6D42" w:rsidP="00AE187B">
      <w:pPr>
        <w:pStyle w:val="NormalWeb"/>
        <w:spacing w:before="0" w:after="300" w:line="276" w:lineRule="auto"/>
        <w:jc w:val="both"/>
        <w:rPr>
          <w:rFonts w:asciiTheme="minorHAnsi" w:hAnsiTheme="minorHAnsi"/>
          <w:color w:val="121212"/>
          <w:sz w:val="22"/>
          <w:szCs w:val="22"/>
          <w:lang w:val="nl-NL"/>
        </w:rPr>
      </w:pPr>
      <w:r w:rsidRPr="00587733">
        <w:rPr>
          <w:rFonts w:asciiTheme="minorHAnsi" w:hAnsiTheme="minorHAnsi"/>
          <w:noProof/>
          <w:color w:val="0000FF"/>
          <w:sz w:val="22"/>
          <w:szCs w:val="22"/>
          <w:lang w:val="nl-NL" w:eastAsia="nl-NL"/>
        </w:rPr>
        <w:drawing>
          <wp:anchor distT="0" distB="0" distL="114300" distR="114300" simplePos="0" relativeHeight="251984384" behindDoc="1" locked="0" layoutInCell="1" allowOverlap="1" wp14:anchorId="566CED9D" wp14:editId="2BE48F9B">
            <wp:simplePos x="0" y="0"/>
            <wp:positionH relativeFrom="column">
              <wp:posOffset>83820</wp:posOffset>
            </wp:positionH>
            <wp:positionV relativeFrom="paragraph">
              <wp:posOffset>1447165</wp:posOffset>
            </wp:positionV>
            <wp:extent cx="1685925" cy="3009900"/>
            <wp:effectExtent l="0" t="0" r="9525" b="0"/>
            <wp:wrapSquare wrapText="bothSides"/>
            <wp:docPr id="194" name="Afbeelding 7" descr="20150417_124538">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150417_124538">
                      <a:hlinkClick r:id="rId35"/>
                    </pic:cNvPr>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685925" cy="3009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32DD5">
        <w:rPr>
          <w:rFonts w:asciiTheme="minorHAnsi" w:hAnsiTheme="minorHAnsi"/>
          <w:color w:val="121212"/>
          <w:sz w:val="22"/>
          <w:szCs w:val="22"/>
          <w:lang w:val="nl-NL"/>
        </w:rPr>
        <w:t>Toen in 1921 Koning Alfonso de dertiende werd uitgenodigd bij de opening van de elektriciteitscentrale van El Chorro zag hij al snel dat het smalle pad met de diepe afgronden niets voor hem was. Hij zette snel zijn handtekening en vertrok met de eerste de beste trein terug naar Madrid. Jaren later, pas in 1953, werd het pad naar de koning vernoemd, om zijn bezoek nog eens te herdenken. Het pad werd vroeger door arbeiders gebruikt om de centrale en de omgeving daarvan te onderhouden. Pas veel later werd het een toeristische attractie en was het voor veel waaghalzen een uitdaging om het vervallen cementen paadje te betreden.</w:t>
      </w:r>
    </w:p>
    <w:p w:rsidR="00BC6D42" w:rsidRPr="00132DD5" w:rsidRDefault="00BC6D42" w:rsidP="00AE187B">
      <w:pPr>
        <w:jc w:val="both"/>
      </w:pPr>
      <w:r w:rsidRPr="00132DD5">
        <w:t xml:space="preserve">Na de restauratie in 2014 kun je zeggen dat de naam ´Het gevaarlijkste wandelpad ter wereld´ </w:t>
      </w:r>
      <w:r>
        <w:t>wellicht niet meer terecht is.</w:t>
      </w:r>
      <w:r w:rsidRPr="00132DD5">
        <w:t xml:space="preserve"> Gevaarlijk is het helemaal niet meer, in tegendeel, maar indrukwekkend en adembenemend des te meer.</w:t>
      </w:r>
    </w:p>
    <w:p w:rsidR="00BC6D42" w:rsidRPr="00132DD5" w:rsidRDefault="00BC6D42" w:rsidP="00AE187B">
      <w:pPr>
        <w:jc w:val="both"/>
      </w:pPr>
      <w:r w:rsidRPr="00587733">
        <w:rPr>
          <w:noProof/>
          <w:color w:val="0000FF"/>
          <w:lang w:eastAsia="nl-NL"/>
        </w:rPr>
        <w:drawing>
          <wp:anchor distT="0" distB="0" distL="114300" distR="114300" simplePos="0" relativeHeight="251985408" behindDoc="1" locked="0" layoutInCell="1" allowOverlap="1" wp14:anchorId="7A65F28A" wp14:editId="3416920B">
            <wp:simplePos x="0" y="0"/>
            <wp:positionH relativeFrom="column">
              <wp:posOffset>3601085</wp:posOffset>
            </wp:positionH>
            <wp:positionV relativeFrom="paragraph">
              <wp:posOffset>1343660</wp:posOffset>
            </wp:positionV>
            <wp:extent cx="1665605" cy="2952115"/>
            <wp:effectExtent l="0" t="0" r="0" b="635"/>
            <wp:wrapSquare wrapText="bothSides"/>
            <wp:docPr id="195" name="Afbeelding 6" descr="20150417_125035">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150417_125035">
                      <a:hlinkClick r:id="rId37"/>
                    </pic:cNvPr>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665605" cy="29521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32DD5">
        <w:t xml:space="preserve">Als </w:t>
      </w:r>
      <w:r>
        <w:t>u het pad wilt lopen heeft u</w:t>
      </w:r>
      <w:r w:rsidRPr="00132DD5">
        <w:t xml:space="preserve"> twee mogelijkheden. </w:t>
      </w:r>
      <w:r>
        <w:t>u</w:t>
      </w:r>
      <w:r w:rsidRPr="00132DD5">
        <w:t xml:space="preserve"> kunt starten in El Chorro ( acceso Sur) of Ardales ( acceso Norte). Begin</w:t>
      </w:r>
      <w:r>
        <w:t>t u</w:t>
      </w:r>
      <w:r w:rsidRPr="00132DD5">
        <w:t xml:space="preserve"> in El Chorro dan kun</w:t>
      </w:r>
      <w:r>
        <w:t>t</w:t>
      </w:r>
      <w:r w:rsidRPr="00132DD5">
        <w:t xml:space="preserve"> </w:t>
      </w:r>
      <w:r>
        <w:t>u</w:t>
      </w:r>
      <w:r w:rsidRPr="00132DD5">
        <w:t xml:space="preserve"> met de auto dichtbij het beginpunt komen. Ook kun</w:t>
      </w:r>
      <w:r>
        <w:t>t u</w:t>
      </w:r>
      <w:r w:rsidRPr="00132DD5">
        <w:t xml:space="preserve"> met de trein vanuit Malaga reizen, </w:t>
      </w:r>
      <w:r>
        <w:t>u</w:t>
      </w:r>
      <w:r w:rsidRPr="00132DD5">
        <w:t xml:space="preserve"> moet dan een paar honderd meter lopen tot het beginpunt. Neem</w:t>
      </w:r>
      <w:r>
        <w:t>t</w:t>
      </w:r>
      <w:r w:rsidRPr="00132DD5">
        <w:t xml:space="preserve"> </w:t>
      </w:r>
      <w:r>
        <w:t>u</w:t>
      </w:r>
      <w:r w:rsidRPr="00132DD5">
        <w:t xml:space="preserve"> de ingang aan de noordkant houdt er dan rekening mee dat </w:t>
      </w:r>
      <w:r>
        <w:t xml:space="preserve">u </w:t>
      </w:r>
      <w:r w:rsidRPr="00132DD5">
        <w:t xml:space="preserve">1,5 km door het bos moet lopen voordat het Koningspad begint. Bij de eerste post, waar </w:t>
      </w:r>
      <w:r>
        <w:t>uw</w:t>
      </w:r>
      <w:r w:rsidRPr="00132DD5">
        <w:t xml:space="preserve"> online ticket digitaal wordt gecontroleerd ontvang</w:t>
      </w:r>
      <w:r>
        <w:t>t u</w:t>
      </w:r>
      <w:r w:rsidRPr="00132DD5">
        <w:t xml:space="preserve"> een witte helm en een soort haarnetje van papier voor de hygiëne. Een medewerker van de Medio Ambiente houdt een inleidend praatje over de geschiedenis van het pad en wijst er op dat </w:t>
      </w:r>
      <w:r>
        <w:t>u zich</w:t>
      </w:r>
      <w:r w:rsidRPr="00132DD5">
        <w:t xml:space="preserve"> goed bewust moet zijn dat </w:t>
      </w:r>
      <w:r>
        <w:t>u</w:t>
      </w:r>
      <w:r w:rsidRPr="00132DD5">
        <w:t xml:space="preserve"> in een Natuurpark loopt.</w:t>
      </w:r>
    </w:p>
    <w:p w:rsidR="00BC6D42" w:rsidRPr="00132DD5" w:rsidRDefault="00BC6D42" w:rsidP="00AE187B">
      <w:pPr>
        <w:jc w:val="both"/>
      </w:pPr>
      <w:r w:rsidRPr="00132DD5">
        <w:t xml:space="preserve">Daarna volgt er een opsomming  van alles wat </w:t>
      </w:r>
      <w:r>
        <w:t>u</w:t>
      </w:r>
      <w:r w:rsidRPr="00132DD5">
        <w:t xml:space="preserve"> niet mag doen zoals het meenemen van souvenirs in de vorm van plantjes of stenen. Ook mag </w:t>
      </w:r>
      <w:r>
        <w:t>u</w:t>
      </w:r>
      <w:r w:rsidRPr="00132DD5">
        <w:t xml:space="preserve"> geen paraplu, selfiesticks of wandelstokken meenemen en is het belangrijk te weten dat het verboden is om as </w:t>
      </w:r>
      <w:r>
        <w:t xml:space="preserve">uit te strooien van overledenen. </w:t>
      </w:r>
      <w:r w:rsidRPr="00132DD5">
        <w:t xml:space="preserve">Kinderen onder de acht jaar worden niet toegelaten en het is streng verboden om te roken.  Ieder half uur worden er vijftig </w:t>
      </w:r>
      <w:r w:rsidRPr="00132DD5">
        <w:lastRenderedPageBreak/>
        <w:t xml:space="preserve">bezoekers doorgelaten. Tweehonderd meter verder wordt bij een volgende post </w:t>
      </w:r>
      <w:r>
        <w:t>uw</w:t>
      </w:r>
      <w:r w:rsidRPr="00132DD5">
        <w:t xml:space="preserve"> naam gecheckt en dan kan het grote avontuur beginnen!</w:t>
      </w:r>
    </w:p>
    <w:p w:rsidR="00BC6D42" w:rsidRPr="00132DD5" w:rsidRDefault="00BC6D42" w:rsidP="00AE187B">
      <w:pPr>
        <w:pStyle w:val="NormalWeb"/>
        <w:spacing w:before="0" w:after="300" w:line="276" w:lineRule="auto"/>
        <w:jc w:val="both"/>
        <w:rPr>
          <w:rFonts w:asciiTheme="minorHAnsi" w:hAnsiTheme="minorHAnsi"/>
          <w:color w:val="121212"/>
          <w:sz w:val="22"/>
          <w:szCs w:val="22"/>
          <w:lang w:val="nl-NL"/>
        </w:rPr>
      </w:pPr>
      <w:r w:rsidRPr="00132DD5">
        <w:rPr>
          <w:rFonts w:asciiTheme="minorHAnsi" w:hAnsiTheme="minorHAnsi"/>
          <w:color w:val="121212"/>
          <w:sz w:val="22"/>
          <w:szCs w:val="22"/>
          <w:lang w:val="nl-NL"/>
        </w:rPr>
        <w:t>Via een houten plankenpad van ongeveer een meter breed dat dwars door het hart van de kloof loopt kijk</w:t>
      </w:r>
      <w:r>
        <w:rPr>
          <w:rFonts w:asciiTheme="minorHAnsi" w:hAnsiTheme="minorHAnsi"/>
          <w:color w:val="121212"/>
          <w:sz w:val="22"/>
          <w:szCs w:val="22"/>
          <w:lang w:val="nl-NL"/>
        </w:rPr>
        <w:t>t u</w:t>
      </w:r>
      <w:r w:rsidRPr="00132DD5">
        <w:rPr>
          <w:rFonts w:asciiTheme="minorHAnsi" w:hAnsiTheme="minorHAnsi"/>
          <w:color w:val="121212"/>
          <w:sz w:val="22"/>
          <w:szCs w:val="22"/>
          <w:lang w:val="nl-NL"/>
        </w:rPr>
        <w:t xml:space="preserve"> recht naar beneden in de diepte.  Het uitzicht over de meren en de rivier beneden is om stil van te worden. De groep waar </w:t>
      </w:r>
      <w:r>
        <w:rPr>
          <w:rFonts w:asciiTheme="minorHAnsi" w:hAnsiTheme="minorHAnsi"/>
          <w:color w:val="121212"/>
          <w:sz w:val="22"/>
          <w:szCs w:val="22"/>
          <w:lang w:val="nl-NL"/>
        </w:rPr>
        <w:t>u</w:t>
      </w:r>
      <w:r w:rsidRPr="00132DD5">
        <w:rPr>
          <w:rFonts w:asciiTheme="minorHAnsi" w:hAnsiTheme="minorHAnsi"/>
          <w:color w:val="121212"/>
          <w:sz w:val="22"/>
          <w:szCs w:val="22"/>
          <w:lang w:val="nl-NL"/>
        </w:rPr>
        <w:t xml:space="preserve"> mee start heeft zijn eigen ritme, </w:t>
      </w:r>
      <w:r>
        <w:rPr>
          <w:rFonts w:asciiTheme="minorHAnsi" w:hAnsiTheme="minorHAnsi"/>
          <w:color w:val="121212"/>
          <w:sz w:val="22"/>
          <w:szCs w:val="22"/>
          <w:lang w:val="nl-NL"/>
        </w:rPr>
        <w:t>u heeft</w:t>
      </w:r>
      <w:r w:rsidRPr="00132DD5">
        <w:rPr>
          <w:rFonts w:asciiTheme="minorHAnsi" w:hAnsiTheme="minorHAnsi"/>
          <w:color w:val="121212"/>
          <w:sz w:val="22"/>
          <w:szCs w:val="22"/>
          <w:lang w:val="nl-NL"/>
        </w:rPr>
        <w:t xml:space="preserve"> niet het gevoel dat </w:t>
      </w:r>
      <w:r>
        <w:rPr>
          <w:rFonts w:asciiTheme="minorHAnsi" w:hAnsiTheme="minorHAnsi"/>
          <w:color w:val="121212"/>
          <w:sz w:val="22"/>
          <w:szCs w:val="22"/>
          <w:lang w:val="nl-NL"/>
        </w:rPr>
        <w:t>u</w:t>
      </w:r>
      <w:r w:rsidRPr="00132DD5">
        <w:rPr>
          <w:rFonts w:asciiTheme="minorHAnsi" w:hAnsiTheme="minorHAnsi"/>
          <w:color w:val="121212"/>
          <w:sz w:val="22"/>
          <w:szCs w:val="22"/>
          <w:lang w:val="nl-NL"/>
        </w:rPr>
        <w:t xml:space="preserve"> met een massa in een rij loopt. Op sommige plekken is het even lastig als er wandelaars van tegengestelde richting komen omdat de overhangende rotsen van de ´Desfiladero de los Gaitanejos´de doorgang  soms wat moeilijk maken. Boven </w:t>
      </w:r>
      <w:r>
        <w:rPr>
          <w:rFonts w:asciiTheme="minorHAnsi" w:hAnsiTheme="minorHAnsi"/>
          <w:color w:val="121212"/>
          <w:sz w:val="22"/>
          <w:szCs w:val="22"/>
          <w:lang w:val="nl-NL"/>
        </w:rPr>
        <w:t>u</w:t>
      </w:r>
      <w:r w:rsidRPr="00132DD5">
        <w:rPr>
          <w:rFonts w:asciiTheme="minorHAnsi" w:hAnsiTheme="minorHAnsi"/>
          <w:color w:val="121212"/>
          <w:sz w:val="22"/>
          <w:szCs w:val="22"/>
          <w:lang w:val="nl-NL"/>
        </w:rPr>
        <w:t xml:space="preserve"> zweven gieren en door het dal klinkt de echo van schreeuwende zwaluwen. De rotspartijen zijn grillig, ze over</w:t>
      </w:r>
      <w:r>
        <w:rPr>
          <w:rFonts w:asciiTheme="minorHAnsi" w:hAnsiTheme="minorHAnsi"/>
          <w:color w:val="121212"/>
          <w:sz w:val="22"/>
          <w:szCs w:val="22"/>
          <w:lang w:val="nl-NL"/>
        </w:rPr>
        <w:t>weldigen</w:t>
      </w:r>
      <w:r w:rsidRPr="00132DD5">
        <w:rPr>
          <w:rFonts w:asciiTheme="minorHAnsi" w:hAnsiTheme="minorHAnsi"/>
          <w:color w:val="121212"/>
          <w:sz w:val="22"/>
          <w:szCs w:val="22"/>
          <w:lang w:val="nl-NL"/>
        </w:rPr>
        <w:t xml:space="preserve"> </w:t>
      </w:r>
      <w:r>
        <w:rPr>
          <w:rFonts w:asciiTheme="minorHAnsi" w:hAnsiTheme="minorHAnsi"/>
          <w:color w:val="121212"/>
          <w:sz w:val="22"/>
          <w:szCs w:val="22"/>
          <w:lang w:val="nl-NL"/>
        </w:rPr>
        <w:t>u</w:t>
      </w:r>
      <w:r w:rsidRPr="00132DD5">
        <w:rPr>
          <w:rFonts w:asciiTheme="minorHAnsi" w:hAnsiTheme="minorHAnsi"/>
          <w:color w:val="121212"/>
          <w:sz w:val="22"/>
          <w:szCs w:val="22"/>
          <w:lang w:val="nl-NL"/>
        </w:rPr>
        <w:t xml:space="preserve"> met een Koninklijke statigheid. </w:t>
      </w:r>
      <w:r>
        <w:rPr>
          <w:rFonts w:asciiTheme="minorHAnsi" w:hAnsiTheme="minorHAnsi"/>
          <w:color w:val="121212"/>
          <w:sz w:val="22"/>
          <w:szCs w:val="22"/>
          <w:lang w:val="nl-NL"/>
        </w:rPr>
        <w:t>U</w:t>
      </w:r>
      <w:r w:rsidRPr="00132DD5">
        <w:rPr>
          <w:rFonts w:asciiTheme="minorHAnsi" w:hAnsiTheme="minorHAnsi"/>
          <w:color w:val="121212"/>
          <w:sz w:val="22"/>
          <w:szCs w:val="22"/>
          <w:lang w:val="nl-NL"/>
        </w:rPr>
        <w:t xml:space="preserve"> wordt er vanzelf stil van. Indruk maakt ook het oude pad dat onder het gerestaureerde gedeelte loopt.</w:t>
      </w:r>
    </w:p>
    <w:p w:rsidR="00BC6D42" w:rsidRPr="00132DD5" w:rsidRDefault="00BC6D42" w:rsidP="00AE187B">
      <w:pPr>
        <w:pStyle w:val="NormalWeb"/>
        <w:spacing w:before="0" w:after="0" w:line="276" w:lineRule="auto"/>
        <w:jc w:val="both"/>
        <w:rPr>
          <w:rFonts w:asciiTheme="minorHAnsi" w:hAnsiTheme="minorHAnsi"/>
          <w:color w:val="121212"/>
          <w:sz w:val="22"/>
          <w:szCs w:val="22"/>
          <w:lang w:val="nl-NL"/>
        </w:rPr>
      </w:pPr>
      <w:r w:rsidRPr="00132DD5">
        <w:rPr>
          <w:rFonts w:asciiTheme="minorHAnsi" w:hAnsiTheme="minorHAnsi"/>
          <w:color w:val="121212"/>
          <w:sz w:val="22"/>
          <w:szCs w:val="22"/>
          <w:lang w:val="nl-NL"/>
        </w:rPr>
        <w:t xml:space="preserve">Ondanks dat het pad nu </w:t>
      </w:r>
      <w:r w:rsidR="00A176E7">
        <w:rPr>
          <w:rFonts w:asciiTheme="minorHAnsi" w:hAnsiTheme="minorHAnsi"/>
          <w:color w:val="121212"/>
          <w:sz w:val="22"/>
          <w:szCs w:val="22"/>
          <w:lang w:val="nl-NL"/>
        </w:rPr>
        <w:t>zeer</w:t>
      </w:r>
      <w:r w:rsidR="00A176E7" w:rsidRPr="00132DD5">
        <w:rPr>
          <w:rFonts w:asciiTheme="minorHAnsi" w:hAnsiTheme="minorHAnsi"/>
          <w:color w:val="121212"/>
          <w:sz w:val="22"/>
          <w:szCs w:val="22"/>
          <w:lang w:val="nl-NL"/>
        </w:rPr>
        <w:t xml:space="preserve"> veilig</w:t>
      </w:r>
      <w:r w:rsidRPr="00132DD5">
        <w:rPr>
          <w:rFonts w:asciiTheme="minorHAnsi" w:hAnsiTheme="minorHAnsi"/>
          <w:color w:val="121212"/>
          <w:sz w:val="22"/>
          <w:szCs w:val="22"/>
          <w:lang w:val="nl-NL"/>
        </w:rPr>
        <w:t xml:space="preserve"> is, </w:t>
      </w:r>
      <w:r>
        <w:rPr>
          <w:rFonts w:asciiTheme="minorHAnsi" w:hAnsiTheme="minorHAnsi"/>
          <w:color w:val="121212"/>
          <w:sz w:val="22"/>
          <w:szCs w:val="22"/>
          <w:lang w:val="nl-NL"/>
        </w:rPr>
        <w:t>u</w:t>
      </w:r>
      <w:r w:rsidRPr="00132DD5">
        <w:rPr>
          <w:rFonts w:asciiTheme="minorHAnsi" w:hAnsiTheme="minorHAnsi"/>
          <w:color w:val="121212"/>
          <w:sz w:val="22"/>
          <w:szCs w:val="22"/>
          <w:lang w:val="nl-NL"/>
        </w:rPr>
        <w:t xml:space="preserve"> loopt langs een s</w:t>
      </w:r>
      <w:r>
        <w:rPr>
          <w:rFonts w:asciiTheme="minorHAnsi" w:hAnsiTheme="minorHAnsi"/>
          <w:color w:val="121212"/>
          <w:sz w:val="22"/>
          <w:szCs w:val="22"/>
          <w:lang w:val="nl-NL"/>
        </w:rPr>
        <w:t>tevige ijzeren constructie en u kunt zich</w:t>
      </w:r>
      <w:r w:rsidRPr="00132DD5">
        <w:rPr>
          <w:rFonts w:asciiTheme="minorHAnsi" w:hAnsiTheme="minorHAnsi"/>
          <w:color w:val="121212"/>
          <w:sz w:val="22"/>
          <w:szCs w:val="22"/>
          <w:lang w:val="nl-NL"/>
        </w:rPr>
        <w:t xml:space="preserve"> langs de rotsen ook nog vasthouden aan een dik ijzerdraad, is deze expeditie geen aanrader voor mensen met hoogtevrees. Van de 7,7 kilometer loop</w:t>
      </w:r>
      <w:r>
        <w:rPr>
          <w:rFonts w:asciiTheme="minorHAnsi" w:hAnsiTheme="minorHAnsi"/>
          <w:color w:val="121212"/>
          <w:sz w:val="22"/>
          <w:szCs w:val="22"/>
          <w:lang w:val="nl-NL"/>
        </w:rPr>
        <w:t>t u</w:t>
      </w:r>
      <w:r w:rsidRPr="00132DD5">
        <w:rPr>
          <w:rFonts w:asciiTheme="minorHAnsi" w:hAnsiTheme="minorHAnsi"/>
          <w:color w:val="121212"/>
          <w:sz w:val="22"/>
          <w:szCs w:val="22"/>
          <w:lang w:val="nl-NL"/>
        </w:rPr>
        <w:t xml:space="preserve"> zeker de helft van het traject in de diepte te kijken en zelfs als </w:t>
      </w:r>
      <w:r>
        <w:rPr>
          <w:rFonts w:asciiTheme="minorHAnsi" w:hAnsiTheme="minorHAnsi"/>
          <w:color w:val="121212"/>
          <w:sz w:val="22"/>
          <w:szCs w:val="22"/>
          <w:lang w:val="nl-NL"/>
        </w:rPr>
        <w:t>u</w:t>
      </w:r>
      <w:r w:rsidRPr="00132DD5">
        <w:rPr>
          <w:rFonts w:asciiTheme="minorHAnsi" w:hAnsiTheme="minorHAnsi"/>
          <w:color w:val="121212"/>
          <w:sz w:val="22"/>
          <w:szCs w:val="22"/>
          <w:lang w:val="nl-NL"/>
        </w:rPr>
        <w:t xml:space="preserve"> geen hoogtevrees hebt duizelt het </w:t>
      </w:r>
      <w:r>
        <w:rPr>
          <w:rFonts w:asciiTheme="minorHAnsi" w:hAnsiTheme="minorHAnsi"/>
          <w:color w:val="121212"/>
          <w:sz w:val="22"/>
          <w:szCs w:val="22"/>
          <w:lang w:val="nl-NL"/>
        </w:rPr>
        <w:t>u</w:t>
      </w:r>
      <w:r w:rsidRPr="00132DD5">
        <w:rPr>
          <w:rFonts w:asciiTheme="minorHAnsi" w:hAnsiTheme="minorHAnsi"/>
          <w:color w:val="121212"/>
          <w:sz w:val="22"/>
          <w:szCs w:val="22"/>
          <w:lang w:val="nl-NL"/>
        </w:rPr>
        <w:t xml:space="preserve"> op sommige plekken. Hoogtepunt van de tocht is uiteraard het balkon met glazen bodem en de hangbrug die precair beweegt als </w:t>
      </w:r>
      <w:r>
        <w:rPr>
          <w:rFonts w:asciiTheme="minorHAnsi" w:hAnsiTheme="minorHAnsi"/>
          <w:color w:val="121212"/>
          <w:sz w:val="22"/>
          <w:szCs w:val="22"/>
          <w:lang w:val="nl-NL"/>
        </w:rPr>
        <w:t>u</w:t>
      </w:r>
      <w:r w:rsidRPr="00132DD5">
        <w:rPr>
          <w:rFonts w:asciiTheme="minorHAnsi" w:hAnsiTheme="minorHAnsi"/>
          <w:color w:val="121212"/>
          <w:sz w:val="22"/>
          <w:szCs w:val="22"/>
          <w:lang w:val="nl-NL"/>
        </w:rPr>
        <w:t xml:space="preserve"> er overheen loopt. Het grootste gedeelte van de wandeling is een glooiend dalen of stijgen waar </w:t>
      </w:r>
      <w:r>
        <w:rPr>
          <w:rFonts w:asciiTheme="minorHAnsi" w:hAnsiTheme="minorHAnsi"/>
          <w:color w:val="121212"/>
          <w:sz w:val="22"/>
          <w:szCs w:val="22"/>
          <w:lang w:val="nl-NL"/>
        </w:rPr>
        <w:t>u</w:t>
      </w:r>
      <w:r w:rsidRPr="00132DD5">
        <w:rPr>
          <w:rFonts w:asciiTheme="minorHAnsi" w:hAnsiTheme="minorHAnsi"/>
          <w:color w:val="121212"/>
          <w:sz w:val="22"/>
          <w:szCs w:val="22"/>
          <w:lang w:val="nl-NL"/>
        </w:rPr>
        <w:t xml:space="preserve"> weinig van merkt, maar er zijn ook een paar etappes met steile houten trappen.</w:t>
      </w:r>
    </w:p>
    <w:p w:rsidR="00BC6D42" w:rsidRPr="00132DD5" w:rsidRDefault="00BC6D42" w:rsidP="00AE187B">
      <w:pPr>
        <w:pStyle w:val="NormalWeb"/>
        <w:spacing w:before="0" w:after="0" w:line="276" w:lineRule="auto"/>
        <w:jc w:val="both"/>
        <w:rPr>
          <w:rFonts w:asciiTheme="minorHAnsi" w:hAnsiTheme="minorHAnsi"/>
          <w:sz w:val="22"/>
          <w:szCs w:val="22"/>
          <w:lang w:val="nl-NL"/>
        </w:rPr>
      </w:pPr>
    </w:p>
    <w:p w:rsidR="00BC6D42" w:rsidRPr="00132DD5" w:rsidRDefault="00BC6D42" w:rsidP="00AE187B">
      <w:pPr>
        <w:pStyle w:val="NormalWeb"/>
        <w:spacing w:before="0" w:after="300" w:line="276" w:lineRule="auto"/>
        <w:jc w:val="both"/>
        <w:rPr>
          <w:rFonts w:asciiTheme="minorHAnsi" w:hAnsiTheme="minorHAnsi"/>
          <w:color w:val="121212"/>
          <w:sz w:val="22"/>
          <w:szCs w:val="22"/>
          <w:lang w:val="nl-NL"/>
        </w:rPr>
      </w:pPr>
      <w:r w:rsidRPr="00132DD5">
        <w:rPr>
          <w:rFonts w:asciiTheme="minorHAnsi" w:hAnsiTheme="minorHAnsi"/>
          <w:color w:val="121212"/>
          <w:sz w:val="22"/>
          <w:szCs w:val="22"/>
          <w:lang w:val="nl-NL"/>
        </w:rPr>
        <w:t>A</w:t>
      </w:r>
      <w:r>
        <w:rPr>
          <w:rFonts w:asciiTheme="minorHAnsi" w:hAnsiTheme="minorHAnsi"/>
          <w:color w:val="121212"/>
          <w:sz w:val="22"/>
          <w:szCs w:val="22"/>
          <w:lang w:val="nl-NL"/>
        </w:rPr>
        <w:t>an het einde van de tocht levert u uw h</w:t>
      </w:r>
      <w:r w:rsidRPr="00132DD5">
        <w:rPr>
          <w:rFonts w:asciiTheme="minorHAnsi" w:hAnsiTheme="minorHAnsi"/>
          <w:color w:val="121212"/>
          <w:sz w:val="22"/>
          <w:szCs w:val="22"/>
          <w:lang w:val="nl-NL"/>
        </w:rPr>
        <w:t>elm in en kun</w:t>
      </w:r>
      <w:r>
        <w:rPr>
          <w:rFonts w:asciiTheme="minorHAnsi" w:hAnsiTheme="minorHAnsi"/>
          <w:color w:val="121212"/>
          <w:sz w:val="22"/>
          <w:szCs w:val="22"/>
          <w:lang w:val="nl-NL"/>
        </w:rPr>
        <w:t>t u</w:t>
      </w:r>
      <w:r w:rsidRPr="00132DD5">
        <w:rPr>
          <w:rFonts w:asciiTheme="minorHAnsi" w:hAnsiTheme="minorHAnsi"/>
          <w:color w:val="121212"/>
          <w:sz w:val="22"/>
          <w:szCs w:val="22"/>
          <w:lang w:val="nl-NL"/>
        </w:rPr>
        <w:t xml:space="preserve"> gebruik maken van een bus die </w:t>
      </w:r>
      <w:r>
        <w:rPr>
          <w:rFonts w:asciiTheme="minorHAnsi" w:hAnsiTheme="minorHAnsi"/>
          <w:color w:val="121212"/>
          <w:sz w:val="22"/>
          <w:szCs w:val="22"/>
          <w:lang w:val="nl-NL"/>
        </w:rPr>
        <w:t>u</w:t>
      </w:r>
      <w:r w:rsidRPr="00132DD5">
        <w:rPr>
          <w:rFonts w:asciiTheme="minorHAnsi" w:hAnsiTheme="minorHAnsi"/>
          <w:color w:val="121212"/>
          <w:sz w:val="22"/>
          <w:szCs w:val="22"/>
          <w:lang w:val="nl-NL"/>
        </w:rPr>
        <w:t xml:space="preserve"> voor 1.55 Euro terug brengt naar het punt waar </w:t>
      </w:r>
      <w:r>
        <w:rPr>
          <w:rFonts w:asciiTheme="minorHAnsi" w:hAnsiTheme="minorHAnsi"/>
          <w:color w:val="121212"/>
          <w:sz w:val="22"/>
          <w:szCs w:val="22"/>
          <w:lang w:val="nl-NL"/>
        </w:rPr>
        <w:t>u</w:t>
      </w:r>
      <w:r w:rsidRPr="00132DD5">
        <w:rPr>
          <w:rFonts w:asciiTheme="minorHAnsi" w:hAnsiTheme="minorHAnsi"/>
          <w:color w:val="121212"/>
          <w:sz w:val="22"/>
          <w:szCs w:val="22"/>
          <w:lang w:val="nl-NL"/>
        </w:rPr>
        <w:t xml:space="preserve"> gestart bent. Een tijdsindicatie voor de wandeling is afhankelijk van verschillende factoren, als </w:t>
      </w:r>
      <w:r>
        <w:rPr>
          <w:rFonts w:asciiTheme="minorHAnsi" w:hAnsiTheme="minorHAnsi"/>
          <w:color w:val="121212"/>
          <w:sz w:val="22"/>
          <w:szCs w:val="22"/>
          <w:lang w:val="nl-NL"/>
        </w:rPr>
        <w:t>u</w:t>
      </w:r>
      <w:r w:rsidRPr="00132DD5">
        <w:rPr>
          <w:rFonts w:asciiTheme="minorHAnsi" w:hAnsiTheme="minorHAnsi"/>
          <w:color w:val="121212"/>
          <w:sz w:val="22"/>
          <w:szCs w:val="22"/>
          <w:lang w:val="nl-NL"/>
        </w:rPr>
        <w:t xml:space="preserve"> rustig loopt en tijd neemt om van de flora en fauna te genieten en </w:t>
      </w:r>
      <w:r>
        <w:rPr>
          <w:rFonts w:asciiTheme="minorHAnsi" w:hAnsiTheme="minorHAnsi"/>
          <w:color w:val="121212"/>
          <w:sz w:val="22"/>
          <w:szCs w:val="22"/>
          <w:lang w:val="nl-NL"/>
        </w:rPr>
        <w:t>uw</w:t>
      </w:r>
      <w:r w:rsidRPr="00132DD5">
        <w:rPr>
          <w:rFonts w:asciiTheme="minorHAnsi" w:hAnsiTheme="minorHAnsi"/>
          <w:color w:val="121212"/>
          <w:sz w:val="22"/>
          <w:szCs w:val="22"/>
          <w:lang w:val="nl-NL"/>
        </w:rPr>
        <w:t xml:space="preserve"> indrukken op de camera </w:t>
      </w:r>
      <w:r>
        <w:rPr>
          <w:rFonts w:asciiTheme="minorHAnsi" w:hAnsiTheme="minorHAnsi"/>
          <w:color w:val="121212"/>
          <w:sz w:val="22"/>
          <w:szCs w:val="22"/>
          <w:lang w:val="nl-NL"/>
        </w:rPr>
        <w:t>wilt</w:t>
      </w:r>
      <w:r w:rsidRPr="005D098D">
        <w:rPr>
          <w:lang w:val="nl-NL"/>
        </w:rPr>
        <w:t xml:space="preserve"> </w:t>
      </w:r>
      <w:r w:rsidRPr="005D098D">
        <w:rPr>
          <w:rFonts w:asciiTheme="minorHAnsi" w:hAnsiTheme="minorHAnsi"/>
          <w:color w:val="121212"/>
          <w:sz w:val="22"/>
          <w:szCs w:val="22"/>
          <w:lang w:val="nl-NL"/>
        </w:rPr>
        <w:t>vast</w:t>
      </w:r>
      <w:r w:rsidRPr="00132DD5">
        <w:rPr>
          <w:rFonts w:asciiTheme="minorHAnsi" w:hAnsiTheme="minorHAnsi"/>
          <w:color w:val="121212"/>
          <w:sz w:val="22"/>
          <w:szCs w:val="22"/>
          <w:lang w:val="nl-NL"/>
        </w:rPr>
        <w:t>leggen doe</w:t>
      </w:r>
      <w:r>
        <w:rPr>
          <w:rFonts w:asciiTheme="minorHAnsi" w:hAnsiTheme="minorHAnsi"/>
          <w:color w:val="121212"/>
          <w:sz w:val="22"/>
          <w:szCs w:val="22"/>
          <w:lang w:val="nl-NL"/>
        </w:rPr>
        <w:t>t u</w:t>
      </w:r>
      <w:r w:rsidRPr="00132DD5">
        <w:rPr>
          <w:rFonts w:asciiTheme="minorHAnsi" w:hAnsiTheme="minorHAnsi"/>
          <w:color w:val="121212"/>
          <w:sz w:val="22"/>
          <w:szCs w:val="22"/>
          <w:lang w:val="nl-NL"/>
        </w:rPr>
        <w:t xml:space="preserve"> er ongeveer twee uur over. Onderweg zijn bankjes waar </w:t>
      </w:r>
      <w:r>
        <w:rPr>
          <w:rFonts w:asciiTheme="minorHAnsi" w:hAnsiTheme="minorHAnsi"/>
          <w:color w:val="121212"/>
          <w:sz w:val="22"/>
          <w:szCs w:val="22"/>
          <w:lang w:val="nl-NL"/>
        </w:rPr>
        <w:t>u</w:t>
      </w:r>
      <w:r w:rsidRPr="00132DD5">
        <w:rPr>
          <w:rFonts w:asciiTheme="minorHAnsi" w:hAnsiTheme="minorHAnsi"/>
          <w:color w:val="121212"/>
          <w:sz w:val="22"/>
          <w:szCs w:val="22"/>
          <w:lang w:val="nl-NL"/>
        </w:rPr>
        <w:t xml:space="preserve"> kunt picknicken of uitrusten. Op </w:t>
      </w:r>
      <w:r>
        <w:rPr>
          <w:rFonts w:asciiTheme="minorHAnsi" w:hAnsiTheme="minorHAnsi"/>
          <w:color w:val="121212"/>
          <w:sz w:val="22"/>
          <w:szCs w:val="22"/>
          <w:lang w:val="nl-NL"/>
        </w:rPr>
        <w:t>uw</w:t>
      </w:r>
      <w:r w:rsidRPr="00132DD5">
        <w:rPr>
          <w:rFonts w:asciiTheme="minorHAnsi" w:hAnsiTheme="minorHAnsi"/>
          <w:color w:val="121212"/>
          <w:sz w:val="22"/>
          <w:szCs w:val="22"/>
          <w:lang w:val="nl-NL"/>
        </w:rPr>
        <w:t xml:space="preserve"> ticket staat aangegeven dat </w:t>
      </w:r>
      <w:r>
        <w:rPr>
          <w:rFonts w:asciiTheme="minorHAnsi" w:hAnsiTheme="minorHAnsi"/>
          <w:color w:val="121212"/>
          <w:sz w:val="22"/>
          <w:szCs w:val="22"/>
          <w:lang w:val="nl-NL"/>
        </w:rPr>
        <w:t>u</w:t>
      </w:r>
      <w:r w:rsidRPr="00132DD5">
        <w:rPr>
          <w:rFonts w:asciiTheme="minorHAnsi" w:hAnsiTheme="minorHAnsi"/>
          <w:color w:val="121212"/>
          <w:sz w:val="22"/>
          <w:szCs w:val="22"/>
          <w:lang w:val="nl-NL"/>
        </w:rPr>
        <w:t xml:space="preserve"> vier uur hebt om de tocht te volbrengen. Onderweg ontmoet </w:t>
      </w:r>
      <w:r>
        <w:rPr>
          <w:rFonts w:asciiTheme="minorHAnsi" w:hAnsiTheme="minorHAnsi"/>
          <w:color w:val="121212"/>
          <w:sz w:val="22"/>
          <w:szCs w:val="22"/>
          <w:lang w:val="nl-NL"/>
        </w:rPr>
        <w:t>u</w:t>
      </w:r>
      <w:r w:rsidRPr="00132DD5">
        <w:rPr>
          <w:rFonts w:asciiTheme="minorHAnsi" w:hAnsiTheme="minorHAnsi"/>
          <w:color w:val="121212"/>
          <w:sz w:val="22"/>
          <w:szCs w:val="22"/>
          <w:lang w:val="nl-NL"/>
        </w:rPr>
        <w:t xml:space="preserve"> een paar keer veiligheidspersoneel.</w:t>
      </w:r>
    </w:p>
    <w:p w:rsidR="00BC6D42" w:rsidRPr="000F49FB" w:rsidRDefault="00AE187B" w:rsidP="00AE187B">
      <w:pPr>
        <w:pStyle w:val="NormalWeb"/>
        <w:spacing w:before="0" w:after="300" w:line="276" w:lineRule="auto"/>
        <w:jc w:val="both"/>
        <w:rPr>
          <w:rFonts w:asciiTheme="minorHAnsi" w:hAnsiTheme="minorHAnsi"/>
          <w:sz w:val="22"/>
          <w:szCs w:val="22"/>
          <w:lang w:val="nl-NL"/>
        </w:rPr>
      </w:pPr>
      <w:r w:rsidRPr="00587733">
        <w:rPr>
          <w:rFonts w:asciiTheme="minorHAnsi" w:hAnsiTheme="minorHAnsi"/>
          <w:noProof/>
          <w:color w:val="0000FF"/>
          <w:sz w:val="22"/>
          <w:szCs w:val="22"/>
          <w:lang w:val="nl-NL" w:eastAsia="nl-NL"/>
        </w:rPr>
        <w:drawing>
          <wp:anchor distT="0" distB="0" distL="114300" distR="114300" simplePos="0" relativeHeight="251987456" behindDoc="1" locked="0" layoutInCell="1" allowOverlap="1" wp14:anchorId="5BE3AF90" wp14:editId="48D313E2">
            <wp:simplePos x="0" y="0"/>
            <wp:positionH relativeFrom="margin">
              <wp:align>left</wp:align>
            </wp:positionH>
            <wp:positionV relativeFrom="paragraph">
              <wp:posOffset>382905</wp:posOffset>
            </wp:positionV>
            <wp:extent cx="2952750" cy="2743200"/>
            <wp:effectExtent l="0" t="0" r="0" b="0"/>
            <wp:wrapTight wrapText="bothSides">
              <wp:wrapPolygon edited="0">
                <wp:start x="0" y="0"/>
                <wp:lineTo x="0" y="21450"/>
                <wp:lineTo x="21461" y="21450"/>
                <wp:lineTo x="21461" y="0"/>
                <wp:lineTo x="0" y="0"/>
              </wp:wrapPolygon>
            </wp:wrapTight>
            <wp:docPr id="196" name="Afbeelding 2" descr="arc_206997_m">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rc_206997_m">
                      <a:hlinkClick r:id="rId39"/>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952750" cy="2743200"/>
                    </a:xfrm>
                    <a:prstGeom prst="rect">
                      <a:avLst/>
                    </a:prstGeom>
                    <a:noFill/>
                    <a:ln>
                      <a:noFill/>
                    </a:ln>
                  </pic:spPr>
                </pic:pic>
              </a:graphicData>
            </a:graphic>
            <wp14:sizeRelH relativeFrom="page">
              <wp14:pctWidth>0</wp14:pctWidth>
            </wp14:sizeRelH>
            <wp14:sizeRelV relativeFrom="page">
              <wp14:pctHeight>0</wp14:pctHeight>
            </wp14:sizeRelV>
          </wp:anchor>
        </w:drawing>
      </w:r>
      <w:r w:rsidR="00BC6D42" w:rsidRPr="00132DD5">
        <w:rPr>
          <w:rFonts w:asciiTheme="minorHAnsi" w:hAnsiTheme="minorHAnsi"/>
          <w:color w:val="121212"/>
          <w:sz w:val="22"/>
          <w:szCs w:val="22"/>
          <w:lang w:val="nl-NL"/>
        </w:rPr>
        <w:t xml:space="preserve">Om deze wandeling te lopen dient u van te voren kaartjes te reserveren. </w:t>
      </w:r>
      <w:r w:rsidR="00BC6D42" w:rsidRPr="000F49FB">
        <w:rPr>
          <w:rFonts w:asciiTheme="minorHAnsi" w:hAnsiTheme="minorHAnsi"/>
          <w:color w:val="121212"/>
          <w:sz w:val="22"/>
          <w:szCs w:val="22"/>
          <w:lang w:val="nl-NL"/>
        </w:rPr>
        <w:t xml:space="preserve">Dat kan via de website </w:t>
      </w:r>
      <w:r w:rsidR="00BC6D42" w:rsidRPr="000F49FB">
        <w:rPr>
          <w:rFonts w:asciiTheme="minorHAnsi" w:hAnsiTheme="minorHAnsi"/>
          <w:sz w:val="22"/>
          <w:szCs w:val="22"/>
          <w:lang w:val="nl-NL"/>
        </w:rPr>
        <w:t> </w:t>
      </w:r>
      <w:hyperlink r:id="rId41" w:anchor="1" w:history="1">
        <w:r w:rsidR="00BC6D42" w:rsidRPr="000F49FB">
          <w:rPr>
            <w:rStyle w:val="Hyperlink"/>
            <w:rFonts w:asciiTheme="minorHAnsi" w:hAnsiTheme="minorHAnsi"/>
            <w:color w:val="auto"/>
            <w:sz w:val="22"/>
            <w:szCs w:val="22"/>
            <w:lang w:val="nl-NL"/>
          </w:rPr>
          <w:t>www.caminitodelrey.info</w:t>
        </w:r>
      </w:hyperlink>
    </w:p>
    <w:p w:rsidR="00BC6D42" w:rsidRPr="000F49FB" w:rsidRDefault="00BC6D42" w:rsidP="00BC6D42">
      <w:pPr>
        <w:pStyle w:val="NormalWeb"/>
        <w:spacing w:before="0" w:after="0"/>
        <w:jc w:val="both"/>
        <w:rPr>
          <w:rFonts w:asciiTheme="minorHAnsi" w:hAnsiTheme="minorHAnsi"/>
          <w:sz w:val="22"/>
          <w:szCs w:val="22"/>
          <w:lang w:val="nl-NL"/>
        </w:rPr>
      </w:pPr>
    </w:p>
    <w:p w:rsidR="00BC6D42" w:rsidRPr="00132DD5" w:rsidRDefault="00BC6D42" w:rsidP="00BC6D42">
      <w:pPr>
        <w:pStyle w:val="NormalWeb"/>
        <w:spacing w:before="0" w:after="0"/>
        <w:jc w:val="both"/>
        <w:rPr>
          <w:rFonts w:asciiTheme="minorHAnsi" w:hAnsiTheme="minorHAnsi"/>
          <w:sz w:val="22"/>
          <w:szCs w:val="22"/>
          <w:lang w:val="nl-NL"/>
        </w:rPr>
      </w:pPr>
      <w:r w:rsidRPr="00132DD5">
        <w:rPr>
          <w:rFonts w:asciiTheme="minorHAnsi" w:hAnsiTheme="minorHAnsi"/>
          <w:sz w:val="22"/>
          <w:szCs w:val="22"/>
          <w:lang w:val="nl-NL"/>
        </w:rPr>
        <w:t> </w:t>
      </w:r>
    </w:p>
    <w:p w:rsidR="00BC6D42" w:rsidRPr="00132DD5" w:rsidRDefault="00BC6D42" w:rsidP="00BC6D42">
      <w:pPr>
        <w:pStyle w:val="NormalWeb"/>
        <w:spacing w:before="0" w:after="0"/>
        <w:jc w:val="both"/>
        <w:rPr>
          <w:rFonts w:asciiTheme="minorHAnsi" w:hAnsiTheme="minorHAnsi"/>
          <w:sz w:val="22"/>
          <w:szCs w:val="22"/>
          <w:lang w:val="nl-NL"/>
        </w:rPr>
      </w:pPr>
      <w:r w:rsidRPr="00132DD5">
        <w:rPr>
          <w:rFonts w:asciiTheme="minorHAnsi" w:hAnsiTheme="minorHAnsi"/>
          <w:sz w:val="22"/>
          <w:szCs w:val="22"/>
          <w:lang w:val="nl-NL"/>
        </w:rPr>
        <w:t> </w:t>
      </w:r>
    </w:p>
    <w:p w:rsidR="00BC6D42" w:rsidRPr="00587733" w:rsidRDefault="00BC6D42" w:rsidP="00BC6D42">
      <w:pPr>
        <w:jc w:val="both"/>
        <w:rPr>
          <w:rFonts w:eastAsia="Times New Roman" w:cs="Times New Roman"/>
          <w:color w:val="252525"/>
          <w:lang w:eastAsia="nl-NL"/>
        </w:rPr>
      </w:pPr>
      <w:r w:rsidRPr="00587733">
        <w:rPr>
          <w:color w:val="252525"/>
        </w:rPr>
        <w:br w:type="page"/>
      </w:r>
    </w:p>
    <w:p w:rsidR="00BC6D42" w:rsidRPr="0008433C" w:rsidRDefault="00BC6D42" w:rsidP="00BC6D42">
      <w:pPr>
        <w:pStyle w:val="NormalWeb"/>
        <w:spacing w:before="0" w:after="300" w:line="340" w:lineRule="atLeast"/>
        <w:jc w:val="both"/>
        <w:rPr>
          <w:rFonts w:asciiTheme="minorHAnsi" w:hAnsiTheme="minorHAnsi"/>
          <w:b/>
          <w:color w:val="252525"/>
          <w:sz w:val="22"/>
          <w:szCs w:val="22"/>
          <w:lang w:val="nl-NL"/>
        </w:rPr>
      </w:pPr>
      <w:r w:rsidRPr="0008433C">
        <w:rPr>
          <w:rFonts w:asciiTheme="minorHAnsi" w:hAnsiTheme="minorHAnsi"/>
          <w:b/>
          <w:color w:val="252525"/>
          <w:sz w:val="22"/>
          <w:szCs w:val="22"/>
          <w:lang w:val="nl-NL"/>
        </w:rPr>
        <w:lastRenderedPageBreak/>
        <w:t>Regels</w:t>
      </w:r>
    </w:p>
    <w:p w:rsidR="00BC6D42" w:rsidRPr="0008433C" w:rsidRDefault="00BC6D42" w:rsidP="00AE187B">
      <w:pPr>
        <w:pStyle w:val="NormalWeb"/>
        <w:numPr>
          <w:ilvl w:val="1"/>
          <w:numId w:val="21"/>
        </w:numPr>
        <w:spacing w:before="0" w:after="300" w:line="276" w:lineRule="auto"/>
        <w:ind w:left="426" w:hanging="426"/>
        <w:jc w:val="both"/>
        <w:rPr>
          <w:rStyle w:val="Hyperlink"/>
          <w:rFonts w:asciiTheme="minorHAnsi" w:hAnsiTheme="minorHAnsi"/>
          <w:color w:val="252525"/>
          <w:sz w:val="22"/>
          <w:szCs w:val="22"/>
          <w:u w:val="none"/>
          <w:lang w:val="nl-NL"/>
        </w:rPr>
      </w:pPr>
      <w:r w:rsidRPr="0008433C">
        <w:rPr>
          <w:rFonts w:asciiTheme="minorHAnsi" w:hAnsiTheme="minorHAnsi"/>
          <w:color w:val="252525"/>
          <w:sz w:val="22"/>
          <w:szCs w:val="22"/>
          <w:lang w:val="nl-NL"/>
        </w:rPr>
        <w:t xml:space="preserve">Kaarten van te voren reserveren via de website: </w:t>
      </w:r>
      <w:hyperlink r:id="rId42" w:anchor="1" w:history="1">
        <w:r w:rsidRPr="0008433C">
          <w:rPr>
            <w:rStyle w:val="Hyperlink"/>
            <w:rFonts w:asciiTheme="minorHAnsi" w:hAnsiTheme="minorHAnsi"/>
            <w:color w:val="auto"/>
            <w:sz w:val="22"/>
            <w:szCs w:val="22"/>
            <w:lang w:val="nl-NL"/>
          </w:rPr>
          <w:t>www.caminitodelrey.info</w:t>
        </w:r>
      </w:hyperlink>
    </w:p>
    <w:p w:rsidR="00BC6D42" w:rsidRPr="00E01A90" w:rsidRDefault="00BC6D42" w:rsidP="00AE187B">
      <w:pPr>
        <w:pStyle w:val="NormalWeb"/>
        <w:numPr>
          <w:ilvl w:val="1"/>
          <w:numId w:val="21"/>
        </w:numPr>
        <w:spacing w:before="0" w:after="300" w:line="276" w:lineRule="auto"/>
        <w:ind w:left="426" w:hanging="426"/>
        <w:jc w:val="both"/>
        <w:rPr>
          <w:rFonts w:asciiTheme="minorHAnsi" w:hAnsiTheme="minorHAnsi"/>
          <w:color w:val="121212"/>
          <w:sz w:val="22"/>
          <w:szCs w:val="22"/>
          <w:lang w:val="nl-NL"/>
        </w:rPr>
      </w:pPr>
      <w:r w:rsidRPr="00E01A90">
        <w:rPr>
          <w:rFonts w:asciiTheme="minorHAnsi" w:hAnsiTheme="minorHAnsi"/>
          <w:color w:val="121212"/>
          <w:sz w:val="22"/>
          <w:szCs w:val="22"/>
          <w:lang w:val="nl-NL"/>
        </w:rPr>
        <w:t>Vergeet niet uw uitgeprinte entreebewijs mee te nemen. Hierop staat de naam van de persoon en het paspoort of NIE nummer of iets soortgelijks. De paspoorten of identiteitskaarten dient men mee te nemen en de reserveringsbewijzen kunnen niet overgedragen worden aan andere personen. Als het om minderjarigen gaat dient men de gegevens van de verantwoordelijke persoon te overhandigen. Kinderen jonger dan 8 jaar mogen niet mee wandelen.</w:t>
      </w:r>
    </w:p>
    <w:p w:rsidR="00BC6D42" w:rsidRDefault="00BC6D42" w:rsidP="00AE187B">
      <w:pPr>
        <w:pStyle w:val="NormalWeb"/>
        <w:numPr>
          <w:ilvl w:val="1"/>
          <w:numId w:val="21"/>
        </w:numPr>
        <w:spacing w:before="0" w:after="300" w:line="276" w:lineRule="auto"/>
        <w:ind w:left="426" w:hanging="426"/>
        <w:jc w:val="both"/>
        <w:rPr>
          <w:rFonts w:asciiTheme="minorHAnsi" w:hAnsiTheme="minorHAnsi"/>
          <w:color w:val="252525"/>
          <w:sz w:val="22"/>
          <w:szCs w:val="22"/>
          <w:lang w:val="nl-NL"/>
        </w:rPr>
      </w:pPr>
      <w:r w:rsidRPr="0008433C">
        <w:rPr>
          <w:rFonts w:asciiTheme="minorHAnsi" w:hAnsiTheme="minorHAnsi"/>
          <w:color w:val="252525"/>
          <w:sz w:val="22"/>
          <w:szCs w:val="22"/>
          <w:lang w:val="nl-NL"/>
        </w:rPr>
        <w:t>Alle bezoekers van de Caminito del Rey zijn via de aanschaf van de entreebewijzen verzekerd voor ongevallen. Mocht er echter een ongeval plaatsvinden doordat iemand zich niet aan de regels heeft gehouden of onverantwoordelijk heeft gehandeld, dan geldt deze verzekering niet meer.</w:t>
      </w:r>
    </w:p>
    <w:p w:rsidR="00BC6D42" w:rsidRDefault="00BC6D42" w:rsidP="00AE187B">
      <w:pPr>
        <w:pStyle w:val="NormalWeb"/>
        <w:numPr>
          <w:ilvl w:val="1"/>
          <w:numId w:val="21"/>
        </w:numPr>
        <w:spacing w:before="0" w:after="300" w:line="276" w:lineRule="auto"/>
        <w:ind w:left="426" w:hanging="426"/>
        <w:jc w:val="both"/>
        <w:rPr>
          <w:rFonts w:asciiTheme="minorHAnsi" w:hAnsiTheme="minorHAnsi"/>
          <w:color w:val="252525"/>
          <w:sz w:val="22"/>
          <w:szCs w:val="22"/>
          <w:lang w:val="nl-NL"/>
        </w:rPr>
      </w:pPr>
      <w:r w:rsidRPr="0008433C">
        <w:rPr>
          <w:rFonts w:asciiTheme="minorHAnsi" w:hAnsiTheme="minorHAnsi"/>
          <w:color w:val="252525"/>
          <w:sz w:val="22"/>
          <w:szCs w:val="22"/>
          <w:lang w:val="nl-NL"/>
        </w:rPr>
        <w:t>Men dient op tijd te zijn, iets wat voor ons Nederlanders en Belgen niet zo’n probleem zal zijn wellicht maar misschien wel voor de Spanjaarden. Men dient minstens 30 minuten voor tijdstip van de reservering aanwezig te zijn om er zeker van te zijn dat je de wandeling mag maken. Komt u te laat dan vervalt het entreebewijs en zult u terug moeten komen op een ander tijdstip en datum.</w:t>
      </w:r>
    </w:p>
    <w:p w:rsidR="00BC6D42" w:rsidRDefault="00BC6D42" w:rsidP="00AE187B">
      <w:pPr>
        <w:pStyle w:val="NormalWeb"/>
        <w:numPr>
          <w:ilvl w:val="1"/>
          <w:numId w:val="21"/>
        </w:numPr>
        <w:spacing w:before="0" w:after="300" w:line="276" w:lineRule="auto"/>
        <w:ind w:left="426" w:hanging="426"/>
        <w:jc w:val="both"/>
        <w:rPr>
          <w:rFonts w:asciiTheme="minorHAnsi" w:hAnsiTheme="minorHAnsi"/>
          <w:color w:val="252525"/>
          <w:sz w:val="22"/>
          <w:szCs w:val="22"/>
          <w:lang w:val="nl-NL"/>
        </w:rPr>
      </w:pPr>
      <w:r w:rsidRPr="0008433C">
        <w:rPr>
          <w:rFonts w:asciiTheme="minorHAnsi" w:hAnsiTheme="minorHAnsi"/>
          <w:color w:val="252525"/>
          <w:sz w:val="22"/>
          <w:szCs w:val="22"/>
          <w:lang w:val="nl-NL"/>
        </w:rPr>
        <w:t>De richting van de wandeling is net zoals het verkeer, aan de rechterkant, dus opgepast met de Britten die dit wellicht verkeerd doen. Het goed circuleren op het smalle houten wandelpad is van essentieel belang voor de veiligheid van de wandelaars. Het wandelpad is tweerichtingsverkeer dus er zijn wandelaars die links zullen moeten lopen, zeker op de aan de wand hangende houten wandelpaden iets wat niet alle wandelaars leuk zullen vinden. Niets, maar dan ook niets tijdens de wandeling mag andere wandelaars in gevaar brengen.</w:t>
      </w:r>
    </w:p>
    <w:p w:rsidR="00BC6D42" w:rsidRDefault="00BC6D42" w:rsidP="00BC6D42">
      <w:pPr>
        <w:pStyle w:val="NormalWeb"/>
        <w:numPr>
          <w:ilvl w:val="1"/>
          <w:numId w:val="21"/>
        </w:numPr>
        <w:spacing w:before="0" w:after="300" w:line="340" w:lineRule="atLeast"/>
        <w:ind w:left="426" w:hanging="426"/>
        <w:jc w:val="both"/>
        <w:rPr>
          <w:rFonts w:asciiTheme="minorHAnsi" w:hAnsiTheme="minorHAnsi"/>
          <w:color w:val="252525"/>
          <w:sz w:val="22"/>
          <w:szCs w:val="22"/>
          <w:lang w:val="nl-NL"/>
        </w:rPr>
      </w:pPr>
      <w:r w:rsidRPr="0008433C">
        <w:rPr>
          <w:rFonts w:asciiTheme="minorHAnsi" w:hAnsiTheme="minorHAnsi"/>
          <w:color w:val="252525"/>
          <w:sz w:val="22"/>
          <w:szCs w:val="22"/>
          <w:lang w:val="nl-NL"/>
        </w:rPr>
        <w:t>Men dient voorbereid aan de wandeling te beginnen. Het is en blijft een behoorlijke klim die weliswaar op veel plaatsen horizontaal is maar het feit dat er voorzichtiger dan normaal wordt gelopen maakt de wandeling erg inspannend. Het is zeker GEEN zondagswandelingetje. Goede wandelschoenen en kleding zijn dan ook erg belangrijk. Men dient er rekening mee te houden dat het hele traject 7,7 kilometer lang is en dat dit minstens 3 uur in beslag zal nemen. Daarbij moet men rekening houden dat men of terug moet lopen naar het beginpunt of gebruik moet maken van een of andere vorm van transport om terug te komen van het eindpunt naar het beginpunt. Er zijn geen bus services beschikbaar (maar zeker weten dat er slimmeriken zijn die een service zullen gaan aanbieden). Loopt u dus terug naar het beginpunt dan kan de wandeling al snel 6 uur in beslag nemen, foto-stops meegerekend.</w:t>
      </w:r>
    </w:p>
    <w:p w:rsidR="00BC6D42" w:rsidRDefault="00BC6D42" w:rsidP="00AE187B">
      <w:pPr>
        <w:pStyle w:val="NormalWeb"/>
        <w:numPr>
          <w:ilvl w:val="1"/>
          <w:numId w:val="21"/>
        </w:numPr>
        <w:spacing w:before="0" w:after="300" w:line="276" w:lineRule="auto"/>
        <w:ind w:left="426" w:hanging="426"/>
        <w:jc w:val="both"/>
        <w:rPr>
          <w:rFonts w:asciiTheme="minorHAnsi" w:hAnsiTheme="minorHAnsi"/>
          <w:color w:val="252525"/>
          <w:sz w:val="22"/>
          <w:szCs w:val="22"/>
          <w:lang w:val="nl-NL"/>
        </w:rPr>
      </w:pPr>
      <w:r w:rsidRPr="0008433C">
        <w:rPr>
          <w:rFonts w:asciiTheme="minorHAnsi" w:hAnsiTheme="minorHAnsi"/>
          <w:color w:val="252525"/>
          <w:sz w:val="22"/>
          <w:szCs w:val="22"/>
          <w:lang w:val="nl-NL"/>
        </w:rPr>
        <w:t xml:space="preserve">Bereidt u dus goed voor in verband met water, energiedrankjes, hapjes, fruit, noten en alles wat u normaal gesproken nuttigt tijdens een intensieve wandeling. Van beginpunt tot eindpunt zijn er geen plaatsen waar wat gegeten of gedronken kan worden dus eenieder zal zijn/haar eigen spullen mee moeten nemen. De reden hiervoor is het feit dat </w:t>
      </w:r>
      <w:r w:rsidRPr="0008433C">
        <w:rPr>
          <w:rFonts w:asciiTheme="minorHAnsi" w:hAnsiTheme="minorHAnsi"/>
          <w:color w:val="252525"/>
          <w:sz w:val="22"/>
          <w:szCs w:val="22"/>
          <w:lang w:val="nl-NL"/>
        </w:rPr>
        <w:lastRenderedPageBreak/>
        <w:t>men wil voorkomen dat er teveel mensen samen komen op een bepaalde plaats zoals een bar of cafetaria.</w:t>
      </w:r>
    </w:p>
    <w:p w:rsidR="00BC6D42" w:rsidRPr="00AE187B" w:rsidRDefault="00AE187B" w:rsidP="00251D24">
      <w:pPr>
        <w:pStyle w:val="NormalWeb"/>
        <w:numPr>
          <w:ilvl w:val="1"/>
          <w:numId w:val="21"/>
        </w:numPr>
        <w:spacing w:before="0" w:after="300" w:line="276" w:lineRule="auto"/>
        <w:ind w:left="426" w:hanging="426"/>
        <w:jc w:val="both"/>
        <w:rPr>
          <w:rFonts w:asciiTheme="minorHAnsi" w:hAnsiTheme="minorHAnsi"/>
          <w:color w:val="252525"/>
          <w:sz w:val="22"/>
          <w:szCs w:val="22"/>
          <w:lang w:val="nl-NL"/>
        </w:rPr>
      </w:pPr>
      <w:r w:rsidRPr="00587733">
        <w:rPr>
          <w:rFonts w:asciiTheme="minorHAnsi" w:hAnsiTheme="minorHAnsi"/>
          <w:noProof/>
          <w:sz w:val="22"/>
          <w:szCs w:val="22"/>
          <w:lang w:val="nl-NL" w:eastAsia="nl-NL"/>
        </w:rPr>
        <w:drawing>
          <wp:anchor distT="0" distB="0" distL="114300" distR="114300" simplePos="0" relativeHeight="251988480" behindDoc="0" locked="0" layoutInCell="1" allowOverlap="1" wp14:anchorId="71BF7E23" wp14:editId="5A56EC1D">
            <wp:simplePos x="0" y="0"/>
            <wp:positionH relativeFrom="margin">
              <wp:align>right</wp:align>
            </wp:positionH>
            <wp:positionV relativeFrom="paragraph">
              <wp:posOffset>1029335</wp:posOffset>
            </wp:positionV>
            <wp:extent cx="5274945" cy="2260600"/>
            <wp:effectExtent l="0" t="0" r="1905" b="6350"/>
            <wp:wrapSquare wrapText="bothSides"/>
            <wp:docPr id="197" name="Afbeelding 1" descr="caminito-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aminito-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274945" cy="2260600"/>
                    </a:xfrm>
                    <a:prstGeom prst="rect">
                      <a:avLst/>
                    </a:prstGeom>
                    <a:noFill/>
                    <a:ln>
                      <a:noFill/>
                    </a:ln>
                  </pic:spPr>
                </pic:pic>
              </a:graphicData>
            </a:graphic>
            <wp14:sizeRelH relativeFrom="page">
              <wp14:pctWidth>0</wp14:pctWidth>
            </wp14:sizeRelH>
            <wp14:sizeRelV relativeFrom="page">
              <wp14:pctHeight>0</wp14:pctHeight>
            </wp14:sizeRelV>
          </wp:anchor>
        </w:drawing>
      </w:r>
      <w:r w:rsidR="00BC6D42" w:rsidRPr="00AE187B">
        <w:rPr>
          <w:rFonts w:asciiTheme="minorHAnsi" w:hAnsiTheme="minorHAnsi"/>
          <w:color w:val="252525"/>
          <w:sz w:val="22"/>
          <w:szCs w:val="22"/>
          <w:lang w:val="nl-NL"/>
        </w:rPr>
        <w:t>Het is tijdens de wandeling niet mogelijk om naar het toilet te gaan aangezien er geen toiletten staan langs het wandelpad. Dat betekent dus dat men of bij beginpunt of eindpunt naar de toiletten dient te gaan. Het is daarnaast niet toegestaan om voor de mannen te urineren tegen de bergwand of vanaf grote hoogte naar beneden te plassen of voor de vrouwen om achter de schaarse planten te gaan zitten.</w:t>
      </w:r>
    </w:p>
    <w:p w:rsidR="00BC6D42" w:rsidRDefault="00BC6D42" w:rsidP="00AE187B">
      <w:pPr>
        <w:pStyle w:val="NormalWeb"/>
        <w:numPr>
          <w:ilvl w:val="1"/>
          <w:numId w:val="21"/>
        </w:numPr>
        <w:spacing w:before="0" w:after="300" w:line="276" w:lineRule="auto"/>
        <w:ind w:left="426" w:hanging="426"/>
        <w:jc w:val="both"/>
        <w:rPr>
          <w:rFonts w:asciiTheme="minorHAnsi" w:hAnsiTheme="minorHAnsi"/>
          <w:color w:val="252525"/>
          <w:sz w:val="22"/>
          <w:szCs w:val="22"/>
          <w:lang w:val="nl-NL"/>
        </w:rPr>
      </w:pPr>
      <w:r w:rsidRPr="0008433C">
        <w:rPr>
          <w:rFonts w:asciiTheme="minorHAnsi" w:hAnsiTheme="minorHAnsi"/>
          <w:color w:val="252525"/>
          <w:sz w:val="22"/>
          <w:szCs w:val="22"/>
          <w:lang w:val="nl-NL"/>
        </w:rPr>
        <w:t>Aangezien de wandeling grotendeels langs bergwanden gaat kan het voorkomen dat er stenen naar beneden komen. Mede vanwege deze reden krijgen wandelaars een helm die met MOET dragen, ook als het 40 graden of meer is in de zomer. Het is voor de eigen veiligheid en dus erg belangrijk.</w:t>
      </w:r>
    </w:p>
    <w:p w:rsidR="00BC6D42" w:rsidRDefault="00BC6D42" w:rsidP="00AE187B">
      <w:pPr>
        <w:pStyle w:val="NormalWeb"/>
        <w:numPr>
          <w:ilvl w:val="1"/>
          <w:numId w:val="21"/>
        </w:numPr>
        <w:spacing w:before="0" w:after="300" w:line="276" w:lineRule="auto"/>
        <w:ind w:left="426" w:hanging="426"/>
        <w:jc w:val="both"/>
        <w:rPr>
          <w:rFonts w:asciiTheme="minorHAnsi" w:hAnsiTheme="minorHAnsi"/>
          <w:color w:val="252525"/>
          <w:sz w:val="22"/>
          <w:szCs w:val="22"/>
          <w:lang w:val="nl-NL"/>
        </w:rPr>
      </w:pPr>
      <w:r w:rsidRPr="0008433C">
        <w:rPr>
          <w:rFonts w:asciiTheme="minorHAnsi" w:hAnsiTheme="minorHAnsi"/>
          <w:color w:val="252525"/>
          <w:sz w:val="22"/>
          <w:szCs w:val="22"/>
          <w:lang w:val="nl-NL"/>
        </w:rPr>
        <w:t>Het is niet toegestaan om tijdens de wandeling iemand in de armen te nemen, hetzij kinderen of volwassenen, of iemand op de schouders te dragen. Het maken van foto’s in deze houdingen is dus absoluut niet toegestaan.</w:t>
      </w:r>
    </w:p>
    <w:p w:rsidR="00BC6D42" w:rsidRDefault="00BC6D42" w:rsidP="00AE187B">
      <w:pPr>
        <w:pStyle w:val="NormalWeb"/>
        <w:numPr>
          <w:ilvl w:val="1"/>
          <w:numId w:val="21"/>
        </w:numPr>
        <w:spacing w:before="0" w:after="300" w:line="276" w:lineRule="auto"/>
        <w:ind w:left="426" w:hanging="426"/>
        <w:jc w:val="both"/>
        <w:rPr>
          <w:rFonts w:asciiTheme="minorHAnsi" w:hAnsiTheme="minorHAnsi"/>
          <w:color w:val="252525"/>
          <w:sz w:val="22"/>
          <w:szCs w:val="22"/>
          <w:lang w:val="nl-NL"/>
        </w:rPr>
      </w:pPr>
      <w:r w:rsidRPr="0008433C">
        <w:rPr>
          <w:rFonts w:asciiTheme="minorHAnsi" w:hAnsiTheme="minorHAnsi"/>
          <w:color w:val="252525"/>
          <w:sz w:val="22"/>
          <w:szCs w:val="22"/>
          <w:lang w:val="nl-NL"/>
        </w:rPr>
        <w:t>Paraplu’s mogen niet worden meegenomen tijdens regenachtige dagen. De reden hiervoor is eigenlijk heel simpel, ze zijn gewoonweg te groot voor het smalle wandelpad. Paraplu’s mogen dus niet mee worden genomen vanwege de veiligheid en men raadt aan om regenjassen of iets dergelijks mee te nemen. Daarnaast dient men goede schoenen te dragen zodat men niet kan uitglijden.</w:t>
      </w:r>
    </w:p>
    <w:p w:rsidR="00BC6D42" w:rsidRDefault="00BC6D42" w:rsidP="00AE187B">
      <w:pPr>
        <w:pStyle w:val="NormalWeb"/>
        <w:numPr>
          <w:ilvl w:val="1"/>
          <w:numId w:val="21"/>
        </w:numPr>
        <w:spacing w:before="0" w:after="300" w:line="276" w:lineRule="auto"/>
        <w:ind w:left="426" w:hanging="426"/>
        <w:jc w:val="both"/>
        <w:rPr>
          <w:rFonts w:asciiTheme="minorHAnsi" w:hAnsiTheme="minorHAnsi"/>
          <w:color w:val="252525"/>
          <w:sz w:val="22"/>
          <w:szCs w:val="22"/>
          <w:lang w:val="nl-NL"/>
        </w:rPr>
      </w:pPr>
      <w:r w:rsidRPr="0008433C">
        <w:rPr>
          <w:rFonts w:asciiTheme="minorHAnsi" w:hAnsiTheme="minorHAnsi"/>
          <w:color w:val="252525"/>
          <w:sz w:val="22"/>
          <w:szCs w:val="22"/>
          <w:lang w:val="nl-NL"/>
        </w:rPr>
        <w:t>Er mag tijdens de wandeling absoluut niet gerookt worden en elke vorm van vuur is verboden. De reden hiervoor is eigenlijk heel simpel, bosbranden. De wandelpaden zijn grotendeels van hout en ook al is dat bewerkt om brand te voorkomen, vuur is ten strengste verboden en is altijd gevaarlijk in de natuur. Daarnaast hebben de meeste rokers (niet allemaal) nog steeds de gewoonte om de peuken op de grond, in dit geval op het wandelpad of nog erger in de natuur, te gooien.</w:t>
      </w:r>
    </w:p>
    <w:p w:rsidR="00BC6D42" w:rsidRDefault="00BC6D42" w:rsidP="00BC6D42">
      <w:pPr>
        <w:pStyle w:val="NormalWeb"/>
        <w:numPr>
          <w:ilvl w:val="1"/>
          <w:numId w:val="21"/>
        </w:numPr>
        <w:spacing w:before="0" w:after="300" w:line="340" w:lineRule="atLeast"/>
        <w:ind w:left="426" w:hanging="426"/>
        <w:jc w:val="both"/>
        <w:rPr>
          <w:rFonts w:asciiTheme="minorHAnsi" w:hAnsiTheme="minorHAnsi"/>
          <w:color w:val="252525"/>
          <w:sz w:val="22"/>
          <w:szCs w:val="22"/>
          <w:lang w:val="nl-NL"/>
        </w:rPr>
      </w:pPr>
      <w:r w:rsidRPr="0008433C">
        <w:rPr>
          <w:rFonts w:asciiTheme="minorHAnsi" w:hAnsiTheme="minorHAnsi"/>
          <w:color w:val="252525"/>
          <w:sz w:val="22"/>
          <w:szCs w:val="22"/>
          <w:lang w:val="nl-NL"/>
        </w:rPr>
        <w:t>Afval mag nergens worden achtergelaten en dient door de wandelaars, net zoals bij een normale natuurwandeling, mee te worden genomen om bij het begin- of eindpunt in de containers te gooien. Houdt de natuur schoon en netjes voor iedereen, iets wat in Spanje niet altijd even makkelijk is helaas.</w:t>
      </w:r>
    </w:p>
    <w:p w:rsidR="00BC6D42" w:rsidRDefault="00BC6D42" w:rsidP="00BC6D42">
      <w:pPr>
        <w:pStyle w:val="NormalWeb"/>
        <w:numPr>
          <w:ilvl w:val="1"/>
          <w:numId w:val="21"/>
        </w:numPr>
        <w:spacing w:before="0" w:after="300" w:line="340" w:lineRule="atLeast"/>
        <w:ind w:left="426" w:hanging="426"/>
        <w:jc w:val="both"/>
        <w:rPr>
          <w:rFonts w:asciiTheme="minorHAnsi" w:hAnsiTheme="minorHAnsi"/>
          <w:color w:val="252525"/>
          <w:sz w:val="22"/>
          <w:szCs w:val="22"/>
          <w:lang w:val="nl-NL"/>
        </w:rPr>
      </w:pPr>
      <w:r w:rsidRPr="0008433C">
        <w:rPr>
          <w:rFonts w:asciiTheme="minorHAnsi" w:hAnsiTheme="minorHAnsi"/>
          <w:color w:val="252525"/>
          <w:sz w:val="22"/>
          <w:szCs w:val="22"/>
          <w:lang w:val="nl-NL"/>
        </w:rPr>
        <w:lastRenderedPageBreak/>
        <w:t>Honden zijn niet toegestaan. Uiteraard is dat een normale regel want een rennende hond kan gevaarlijk zijn voor andere wandelaars. Ook zullen er wandelaars zijn die voor honden bang zijn en op een smal pad kan dat voor gevaar zorgen.</w:t>
      </w:r>
    </w:p>
    <w:p w:rsidR="00BC6D42" w:rsidRDefault="00BC6D42" w:rsidP="00BC6D42">
      <w:pPr>
        <w:pStyle w:val="NormalWeb"/>
        <w:numPr>
          <w:ilvl w:val="1"/>
          <w:numId w:val="21"/>
        </w:numPr>
        <w:spacing w:before="0" w:after="300" w:line="340" w:lineRule="atLeast"/>
        <w:ind w:left="426" w:hanging="426"/>
        <w:jc w:val="both"/>
        <w:rPr>
          <w:rFonts w:asciiTheme="minorHAnsi" w:hAnsiTheme="minorHAnsi"/>
          <w:color w:val="252525"/>
          <w:sz w:val="22"/>
          <w:szCs w:val="22"/>
          <w:lang w:val="nl-NL"/>
        </w:rPr>
      </w:pPr>
      <w:r w:rsidRPr="0008433C">
        <w:rPr>
          <w:rFonts w:asciiTheme="minorHAnsi" w:hAnsiTheme="minorHAnsi"/>
          <w:color w:val="252525"/>
          <w:sz w:val="22"/>
          <w:szCs w:val="22"/>
          <w:lang w:val="nl-NL"/>
        </w:rPr>
        <w:t>Het is niet toegestaan om herrie te maken of hard te schreeuwen. Mede vanwege de echo kan dat voor gevaar zorgen en daarnaast zullen de dieren die in de natuur leven het niet op prijs stellen als er teveel herrie is. Ook zullen veel andere wandelaars het niet prettig vinden als er tijdens deze mooie natuurwandeling te veel herrie zal zijn.</w:t>
      </w:r>
    </w:p>
    <w:p w:rsidR="00BC6D42" w:rsidRDefault="00BC6D42" w:rsidP="00BC6D42">
      <w:pPr>
        <w:pStyle w:val="NormalWeb"/>
        <w:numPr>
          <w:ilvl w:val="1"/>
          <w:numId w:val="21"/>
        </w:numPr>
        <w:spacing w:before="0" w:after="300" w:line="340" w:lineRule="atLeast"/>
        <w:ind w:left="426" w:hanging="426"/>
        <w:jc w:val="both"/>
        <w:rPr>
          <w:rFonts w:asciiTheme="minorHAnsi" w:hAnsiTheme="minorHAnsi"/>
          <w:color w:val="252525"/>
          <w:sz w:val="22"/>
          <w:szCs w:val="22"/>
          <w:lang w:val="nl-NL"/>
        </w:rPr>
      </w:pPr>
      <w:r w:rsidRPr="0008433C">
        <w:rPr>
          <w:rFonts w:asciiTheme="minorHAnsi" w:hAnsiTheme="minorHAnsi"/>
          <w:color w:val="252525"/>
          <w:sz w:val="22"/>
          <w:szCs w:val="22"/>
          <w:lang w:val="nl-NL"/>
        </w:rPr>
        <w:t xml:space="preserve"> Misschien niet voor iedereen van toepassing maar het is absoluut verboden om de gecremeerde resten van je dierbaren vanaf het wandelpad te verspreiden. Een regel die wellicht vreemd klinkt en ook niet alle dagen van toepassing zal zijn maar voorkomen is altijd beter zal men gedacht hebben.</w:t>
      </w:r>
    </w:p>
    <w:p w:rsidR="00E84575" w:rsidRPr="00D64B36" w:rsidRDefault="00BC6D42" w:rsidP="00513B40">
      <w:pPr>
        <w:pStyle w:val="NormalWeb"/>
        <w:numPr>
          <w:ilvl w:val="1"/>
          <w:numId w:val="21"/>
        </w:numPr>
        <w:spacing w:before="0" w:after="300" w:line="340" w:lineRule="atLeast"/>
        <w:ind w:left="426" w:hanging="426"/>
        <w:jc w:val="both"/>
        <w:rPr>
          <w:color w:val="252525"/>
        </w:rPr>
      </w:pPr>
      <w:r w:rsidRPr="00D64B36">
        <w:rPr>
          <w:rFonts w:asciiTheme="minorHAnsi" w:hAnsiTheme="minorHAnsi"/>
          <w:color w:val="252525"/>
          <w:sz w:val="22"/>
          <w:szCs w:val="22"/>
          <w:lang w:val="nl-NL"/>
        </w:rPr>
        <w:t>Het gebruiken van tripods (driepoten) om de mooiste foto’s te maken is niet toegestaan. Deze zouden de paden kunnen blokkeren en de poten van de tripod zouden eventueel gevaarlijk kunnen zijn voor diegene die ze niet zien. Ook het gebruik van drones om beelden vanuit de lucht te maken is niet toegestaan. Voorlopig is nog niets geschreven over de zogenaamde selfie-stokken en dus zouden deze wel gebruikt mogen worden. Let echter op dat je hier niemand mee lastig valt – (Remco Stoffer)</w:t>
      </w:r>
      <w:bookmarkStart w:id="16" w:name="_GoBack"/>
      <w:bookmarkEnd w:id="16"/>
    </w:p>
    <w:sectPr w:rsidR="00E84575" w:rsidRPr="00D64B36" w:rsidSect="00D64B36">
      <w:pgSz w:w="11907" w:h="16839" w:code="9"/>
      <w:pgMar w:top="811" w:right="1797" w:bottom="1440" w:left="1797" w:header="720" w:footer="726"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8700D" w:rsidRDefault="0078700D">
      <w:r>
        <w:separator/>
      </w:r>
    </w:p>
  </w:endnote>
  <w:endnote w:type="continuationSeparator" w:id="0">
    <w:p w:rsidR="0078700D" w:rsidRDefault="007870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8700D" w:rsidRDefault="0078700D">
      <w:r>
        <w:separator/>
      </w:r>
    </w:p>
  </w:footnote>
  <w:footnote w:type="continuationSeparator" w:id="0">
    <w:p w:rsidR="0078700D" w:rsidRDefault="0078700D">
      <w:r>
        <w:separator/>
      </w:r>
    </w:p>
  </w:footnote>
  <w:footnote w:type="continuationNotice" w:id="1">
    <w:p w:rsidR="0078700D" w:rsidRDefault="0078700D">
      <w:pPr>
        <w:rPr>
          <w:i/>
          <w:sz w:val="18"/>
        </w:rPr>
      </w:pPr>
      <w:r>
        <w:rPr>
          <w:i/>
          <w:sz w:val="18"/>
        </w:rPr>
        <w:t>(vervolg voetnoot)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pStyle w:val="ListBullet"/>
      <w:lvlText w:val="*"/>
      <w:lvlJc w:val="left"/>
    </w:lvl>
  </w:abstractNum>
  <w:abstractNum w:abstractNumId="1" w15:restartNumberingAfterBreak="0">
    <w:nsid w:val="05EA1DF8"/>
    <w:multiLevelType w:val="hybridMultilevel"/>
    <w:tmpl w:val="D8769FF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8083C64"/>
    <w:multiLevelType w:val="multilevel"/>
    <w:tmpl w:val="241A76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CA60035"/>
    <w:multiLevelType w:val="multilevel"/>
    <w:tmpl w:val="429A8D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DA4086A"/>
    <w:multiLevelType w:val="multilevel"/>
    <w:tmpl w:val="ED66F3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14C3942"/>
    <w:multiLevelType w:val="singleLevel"/>
    <w:tmpl w:val="C8727A20"/>
    <w:lvl w:ilvl="0">
      <w:start w:val="1"/>
      <w:numFmt w:val="decimal"/>
      <w:lvlText w:val="%1)"/>
      <w:legacy w:legacy="1" w:legacySpace="0" w:legacyIndent="360"/>
      <w:lvlJc w:val="left"/>
      <w:pPr>
        <w:ind w:left="720" w:hanging="360"/>
      </w:pPr>
    </w:lvl>
  </w:abstractNum>
  <w:abstractNum w:abstractNumId="6" w15:restartNumberingAfterBreak="0">
    <w:nsid w:val="18B92EE0"/>
    <w:multiLevelType w:val="hybridMultilevel"/>
    <w:tmpl w:val="F6E2E2B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1E652D83"/>
    <w:multiLevelType w:val="multilevel"/>
    <w:tmpl w:val="786063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F3D16E3"/>
    <w:multiLevelType w:val="hybridMultilevel"/>
    <w:tmpl w:val="91CCC90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20092CAF"/>
    <w:multiLevelType w:val="hybridMultilevel"/>
    <w:tmpl w:val="E7205E76"/>
    <w:lvl w:ilvl="0" w:tplc="E83CEC32">
      <w:start w:val="1"/>
      <w:numFmt w:val="decimal"/>
      <w:pStyle w:val="NumberedList"/>
      <w:lvlText w:val="%1."/>
      <w:lvlJc w:val="left"/>
      <w:pPr>
        <w:tabs>
          <w:tab w:val="num" w:pos="720"/>
        </w:tabs>
        <w:ind w:left="720" w:hanging="360"/>
      </w:pPr>
      <w:rPr>
        <w:rFonts w:ascii="Verdana" w:hAnsi="Verdana" w:hint="default"/>
        <w:sz w:val="16"/>
        <w:szCs w:val="16"/>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225A1890"/>
    <w:multiLevelType w:val="hybridMultilevel"/>
    <w:tmpl w:val="1D746E10"/>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11" w15:restartNumberingAfterBreak="0">
    <w:nsid w:val="26042552"/>
    <w:multiLevelType w:val="hybridMultilevel"/>
    <w:tmpl w:val="F9F8561A"/>
    <w:lvl w:ilvl="0" w:tplc="BA828722">
      <w:start w:val="1"/>
      <w:numFmt w:val="bullet"/>
      <w:lvlText w:val="•"/>
      <w:lvlJc w:val="left"/>
      <w:pPr>
        <w:tabs>
          <w:tab w:val="num" w:pos="720"/>
        </w:tabs>
        <w:ind w:left="720" w:hanging="360"/>
      </w:pPr>
      <w:rPr>
        <w:rFonts w:ascii="Times New Roman" w:hAnsi="Times New Roman" w:hint="default"/>
      </w:rPr>
    </w:lvl>
    <w:lvl w:ilvl="1" w:tplc="BA144602" w:tentative="1">
      <w:start w:val="1"/>
      <w:numFmt w:val="bullet"/>
      <w:lvlText w:val="•"/>
      <w:lvlJc w:val="left"/>
      <w:pPr>
        <w:tabs>
          <w:tab w:val="num" w:pos="1440"/>
        </w:tabs>
        <w:ind w:left="1440" w:hanging="360"/>
      </w:pPr>
      <w:rPr>
        <w:rFonts w:ascii="Times New Roman" w:hAnsi="Times New Roman" w:hint="default"/>
      </w:rPr>
    </w:lvl>
    <w:lvl w:ilvl="2" w:tplc="362C95CE" w:tentative="1">
      <w:start w:val="1"/>
      <w:numFmt w:val="bullet"/>
      <w:lvlText w:val="•"/>
      <w:lvlJc w:val="left"/>
      <w:pPr>
        <w:tabs>
          <w:tab w:val="num" w:pos="2160"/>
        </w:tabs>
        <w:ind w:left="2160" w:hanging="360"/>
      </w:pPr>
      <w:rPr>
        <w:rFonts w:ascii="Times New Roman" w:hAnsi="Times New Roman" w:hint="default"/>
      </w:rPr>
    </w:lvl>
    <w:lvl w:ilvl="3" w:tplc="6EB230AE" w:tentative="1">
      <w:start w:val="1"/>
      <w:numFmt w:val="bullet"/>
      <w:lvlText w:val="•"/>
      <w:lvlJc w:val="left"/>
      <w:pPr>
        <w:tabs>
          <w:tab w:val="num" w:pos="2880"/>
        </w:tabs>
        <w:ind w:left="2880" w:hanging="360"/>
      </w:pPr>
      <w:rPr>
        <w:rFonts w:ascii="Times New Roman" w:hAnsi="Times New Roman" w:hint="default"/>
      </w:rPr>
    </w:lvl>
    <w:lvl w:ilvl="4" w:tplc="08447BCA" w:tentative="1">
      <w:start w:val="1"/>
      <w:numFmt w:val="bullet"/>
      <w:lvlText w:val="•"/>
      <w:lvlJc w:val="left"/>
      <w:pPr>
        <w:tabs>
          <w:tab w:val="num" w:pos="3600"/>
        </w:tabs>
        <w:ind w:left="3600" w:hanging="360"/>
      </w:pPr>
      <w:rPr>
        <w:rFonts w:ascii="Times New Roman" w:hAnsi="Times New Roman" w:hint="default"/>
      </w:rPr>
    </w:lvl>
    <w:lvl w:ilvl="5" w:tplc="85F0E9A6" w:tentative="1">
      <w:start w:val="1"/>
      <w:numFmt w:val="bullet"/>
      <w:lvlText w:val="•"/>
      <w:lvlJc w:val="left"/>
      <w:pPr>
        <w:tabs>
          <w:tab w:val="num" w:pos="4320"/>
        </w:tabs>
        <w:ind w:left="4320" w:hanging="360"/>
      </w:pPr>
      <w:rPr>
        <w:rFonts w:ascii="Times New Roman" w:hAnsi="Times New Roman" w:hint="default"/>
      </w:rPr>
    </w:lvl>
    <w:lvl w:ilvl="6" w:tplc="0406A1AA" w:tentative="1">
      <w:start w:val="1"/>
      <w:numFmt w:val="bullet"/>
      <w:lvlText w:val="•"/>
      <w:lvlJc w:val="left"/>
      <w:pPr>
        <w:tabs>
          <w:tab w:val="num" w:pos="5040"/>
        </w:tabs>
        <w:ind w:left="5040" w:hanging="360"/>
      </w:pPr>
      <w:rPr>
        <w:rFonts w:ascii="Times New Roman" w:hAnsi="Times New Roman" w:hint="default"/>
      </w:rPr>
    </w:lvl>
    <w:lvl w:ilvl="7" w:tplc="80E8BE16" w:tentative="1">
      <w:start w:val="1"/>
      <w:numFmt w:val="bullet"/>
      <w:lvlText w:val="•"/>
      <w:lvlJc w:val="left"/>
      <w:pPr>
        <w:tabs>
          <w:tab w:val="num" w:pos="5760"/>
        </w:tabs>
        <w:ind w:left="5760" w:hanging="360"/>
      </w:pPr>
      <w:rPr>
        <w:rFonts w:ascii="Times New Roman" w:hAnsi="Times New Roman" w:hint="default"/>
      </w:rPr>
    </w:lvl>
    <w:lvl w:ilvl="8" w:tplc="D86AED16" w:tentative="1">
      <w:start w:val="1"/>
      <w:numFmt w:val="bullet"/>
      <w:lvlText w:val="•"/>
      <w:lvlJc w:val="left"/>
      <w:pPr>
        <w:tabs>
          <w:tab w:val="num" w:pos="6480"/>
        </w:tabs>
        <w:ind w:left="6480" w:hanging="360"/>
      </w:pPr>
      <w:rPr>
        <w:rFonts w:ascii="Times New Roman" w:hAnsi="Times New Roman" w:hint="default"/>
      </w:rPr>
    </w:lvl>
  </w:abstractNum>
  <w:abstractNum w:abstractNumId="12" w15:restartNumberingAfterBreak="0">
    <w:nsid w:val="26331ADC"/>
    <w:multiLevelType w:val="hybridMultilevel"/>
    <w:tmpl w:val="62A832AE"/>
    <w:lvl w:ilvl="0" w:tplc="B502B03A">
      <w:start w:val="1"/>
      <w:numFmt w:val="bullet"/>
      <w:lvlText w:val="•"/>
      <w:lvlJc w:val="left"/>
      <w:pPr>
        <w:tabs>
          <w:tab w:val="num" w:pos="720"/>
        </w:tabs>
        <w:ind w:left="720" w:hanging="360"/>
      </w:pPr>
      <w:rPr>
        <w:rFonts w:ascii="Times New Roman" w:hAnsi="Times New Roman" w:hint="default"/>
      </w:rPr>
    </w:lvl>
    <w:lvl w:ilvl="1" w:tplc="2FC27CF2" w:tentative="1">
      <w:start w:val="1"/>
      <w:numFmt w:val="bullet"/>
      <w:lvlText w:val="•"/>
      <w:lvlJc w:val="left"/>
      <w:pPr>
        <w:tabs>
          <w:tab w:val="num" w:pos="1440"/>
        </w:tabs>
        <w:ind w:left="1440" w:hanging="360"/>
      </w:pPr>
      <w:rPr>
        <w:rFonts w:ascii="Times New Roman" w:hAnsi="Times New Roman" w:hint="default"/>
      </w:rPr>
    </w:lvl>
    <w:lvl w:ilvl="2" w:tplc="F36E533E" w:tentative="1">
      <w:start w:val="1"/>
      <w:numFmt w:val="bullet"/>
      <w:lvlText w:val="•"/>
      <w:lvlJc w:val="left"/>
      <w:pPr>
        <w:tabs>
          <w:tab w:val="num" w:pos="2160"/>
        </w:tabs>
        <w:ind w:left="2160" w:hanging="360"/>
      </w:pPr>
      <w:rPr>
        <w:rFonts w:ascii="Times New Roman" w:hAnsi="Times New Roman" w:hint="default"/>
      </w:rPr>
    </w:lvl>
    <w:lvl w:ilvl="3" w:tplc="C5E8ECA6" w:tentative="1">
      <w:start w:val="1"/>
      <w:numFmt w:val="bullet"/>
      <w:lvlText w:val="•"/>
      <w:lvlJc w:val="left"/>
      <w:pPr>
        <w:tabs>
          <w:tab w:val="num" w:pos="2880"/>
        </w:tabs>
        <w:ind w:left="2880" w:hanging="360"/>
      </w:pPr>
      <w:rPr>
        <w:rFonts w:ascii="Times New Roman" w:hAnsi="Times New Roman" w:hint="default"/>
      </w:rPr>
    </w:lvl>
    <w:lvl w:ilvl="4" w:tplc="42F078F6" w:tentative="1">
      <w:start w:val="1"/>
      <w:numFmt w:val="bullet"/>
      <w:lvlText w:val="•"/>
      <w:lvlJc w:val="left"/>
      <w:pPr>
        <w:tabs>
          <w:tab w:val="num" w:pos="3600"/>
        </w:tabs>
        <w:ind w:left="3600" w:hanging="360"/>
      </w:pPr>
      <w:rPr>
        <w:rFonts w:ascii="Times New Roman" w:hAnsi="Times New Roman" w:hint="default"/>
      </w:rPr>
    </w:lvl>
    <w:lvl w:ilvl="5" w:tplc="0E62020C" w:tentative="1">
      <w:start w:val="1"/>
      <w:numFmt w:val="bullet"/>
      <w:lvlText w:val="•"/>
      <w:lvlJc w:val="left"/>
      <w:pPr>
        <w:tabs>
          <w:tab w:val="num" w:pos="4320"/>
        </w:tabs>
        <w:ind w:left="4320" w:hanging="360"/>
      </w:pPr>
      <w:rPr>
        <w:rFonts w:ascii="Times New Roman" w:hAnsi="Times New Roman" w:hint="default"/>
      </w:rPr>
    </w:lvl>
    <w:lvl w:ilvl="6" w:tplc="E43A1800" w:tentative="1">
      <w:start w:val="1"/>
      <w:numFmt w:val="bullet"/>
      <w:lvlText w:val="•"/>
      <w:lvlJc w:val="left"/>
      <w:pPr>
        <w:tabs>
          <w:tab w:val="num" w:pos="5040"/>
        </w:tabs>
        <w:ind w:left="5040" w:hanging="360"/>
      </w:pPr>
      <w:rPr>
        <w:rFonts w:ascii="Times New Roman" w:hAnsi="Times New Roman" w:hint="default"/>
      </w:rPr>
    </w:lvl>
    <w:lvl w:ilvl="7" w:tplc="2E0AA0E4" w:tentative="1">
      <w:start w:val="1"/>
      <w:numFmt w:val="bullet"/>
      <w:lvlText w:val="•"/>
      <w:lvlJc w:val="left"/>
      <w:pPr>
        <w:tabs>
          <w:tab w:val="num" w:pos="5760"/>
        </w:tabs>
        <w:ind w:left="5760" w:hanging="360"/>
      </w:pPr>
      <w:rPr>
        <w:rFonts w:ascii="Times New Roman" w:hAnsi="Times New Roman" w:hint="default"/>
      </w:rPr>
    </w:lvl>
    <w:lvl w:ilvl="8" w:tplc="D6F4C84A" w:tentative="1">
      <w:start w:val="1"/>
      <w:numFmt w:val="bullet"/>
      <w:lvlText w:val="•"/>
      <w:lvlJc w:val="left"/>
      <w:pPr>
        <w:tabs>
          <w:tab w:val="num" w:pos="6480"/>
        </w:tabs>
        <w:ind w:left="6480" w:hanging="360"/>
      </w:pPr>
      <w:rPr>
        <w:rFonts w:ascii="Times New Roman" w:hAnsi="Times New Roman" w:hint="default"/>
      </w:rPr>
    </w:lvl>
  </w:abstractNum>
  <w:abstractNum w:abstractNumId="13" w15:restartNumberingAfterBreak="0">
    <w:nsid w:val="29B135B1"/>
    <w:multiLevelType w:val="hybridMultilevel"/>
    <w:tmpl w:val="1D742D10"/>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14" w15:restartNumberingAfterBreak="0">
    <w:nsid w:val="2CAB53AF"/>
    <w:multiLevelType w:val="hybridMultilevel"/>
    <w:tmpl w:val="FF2CBDE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E424FFE"/>
    <w:multiLevelType w:val="multilevel"/>
    <w:tmpl w:val="FAE00F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8787FA6"/>
    <w:multiLevelType w:val="hybridMultilevel"/>
    <w:tmpl w:val="A3D0D4F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39384F2A"/>
    <w:multiLevelType w:val="hybridMultilevel"/>
    <w:tmpl w:val="A8068250"/>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EE93CC6"/>
    <w:multiLevelType w:val="multilevel"/>
    <w:tmpl w:val="6A8E62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F363241"/>
    <w:multiLevelType w:val="multilevel"/>
    <w:tmpl w:val="2A24EC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405D7B78"/>
    <w:multiLevelType w:val="multilevel"/>
    <w:tmpl w:val="142A13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3BE1F3A"/>
    <w:multiLevelType w:val="hybridMultilevel"/>
    <w:tmpl w:val="49BE8A1A"/>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22" w15:restartNumberingAfterBreak="0">
    <w:nsid w:val="501A4949"/>
    <w:multiLevelType w:val="hybridMultilevel"/>
    <w:tmpl w:val="76540E78"/>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23" w15:restartNumberingAfterBreak="0">
    <w:nsid w:val="53646106"/>
    <w:multiLevelType w:val="multilevel"/>
    <w:tmpl w:val="FE34BDBA"/>
    <w:lvl w:ilvl="0">
      <w:start w:val="1"/>
      <w:numFmt w:val="bullet"/>
      <w:lvlText w:val=""/>
      <w:lvlJc w:val="left"/>
      <w:pPr>
        <w:tabs>
          <w:tab w:val="num" w:pos="720"/>
        </w:tabs>
        <w:ind w:left="720" w:hanging="360"/>
      </w:pPr>
      <w:rPr>
        <w:rFonts w:ascii="Symbol" w:hAnsi="Symbol" w:hint="default"/>
        <w:sz w:val="20"/>
      </w:rPr>
    </w:lvl>
    <w:lvl w:ilvl="1">
      <w:start w:val="50"/>
      <w:numFmt w:val="bullet"/>
      <w:lvlText w:val="-"/>
      <w:lvlJc w:val="left"/>
      <w:pPr>
        <w:ind w:left="1440" w:hanging="360"/>
      </w:pPr>
      <w:rPr>
        <w:rFonts w:ascii="Calibri" w:eastAsiaTheme="minorEastAsia" w:hAnsi="Calibri" w:cs="Calibri"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EC629B3"/>
    <w:multiLevelType w:val="singleLevel"/>
    <w:tmpl w:val="C8727A20"/>
    <w:lvl w:ilvl="0">
      <w:start w:val="1"/>
      <w:numFmt w:val="decimal"/>
      <w:lvlText w:val="%1)"/>
      <w:legacy w:legacy="1" w:legacySpace="0" w:legacyIndent="360"/>
      <w:lvlJc w:val="left"/>
      <w:pPr>
        <w:ind w:left="720" w:hanging="360"/>
      </w:pPr>
    </w:lvl>
  </w:abstractNum>
  <w:abstractNum w:abstractNumId="25" w15:restartNumberingAfterBreak="0">
    <w:nsid w:val="69897E6F"/>
    <w:multiLevelType w:val="hybridMultilevel"/>
    <w:tmpl w:val="7BD07760"/>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26" w15:restartNumberingAfterBreak="0">
    <w:nsid w:val="6DC85453"/>
    <w:multiLevelType w:val="hybridMultilevel"/>
    <w:tmpl w:val="6978B6F2"/>
    <w:lvl w:ilvl="0" w:tplc="A24A9DE4">
      <w:start w:val="1"/>
      <w:numFmt w:val="bullet"/>
      <w:lvlText w:val=""/>
      <w:lvlJc w:val="left"/>
      <w:pPr>
        <w:tabs>
          <w:tab w:val="num" w:pos="720"/>
        </w:tabs>
        <w:ind w:left="720" w:hanging="360"/>
      </w:pPr>
      <w:rPr>
        <w:rFonts w:ascii="Symbol" w:hAnsi="Symbol" w:hint="default"/>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261487A"/>
    <w:multiLevelType w:val="multilevel"/>
    <w:tmpl w:val="8CF2A4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73C00A0"/>
    <w:multiLevelType w:val="hybridMultilevel"/>
    <w:tmpl w:val="65002724"/>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29" w15:restartNumberingAfterBreak="0">
    <w:nsid w:val="7DEA4EDB"/>
    <w:multiLevelType w:val="hybridMultilevel"/>
    <w:tmpl w:val="CC709BF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E876028"/>
    <w:multiLevelType w:val="multilevel"/>
    <w:tmpl w:val="BA585D5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color w:val="252525"/>
        <w:u w:val="none"/>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F146E55"/>
    <w:multiLevelType w:val="hybridMultilevel"/>
    <w:tmpl w:val="E6C6F75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0"/>
    <w:lvlOverride w:ilvl="0">
      <w:lvl w:ilvl="0">
        <w:start w:val="1"/>
        <w:numFmt w:val="bullet"/>
        <w:pStyle w:val="ListBullet"/>
        <w:lvlText w:val=""/>
        <w:legacy w:legacy="1" w:legacySpace="0" w:legacyIndent="360"/>
        <w:lvlJc w:val="left"/>
        <w:pPr>
          <w:ind w:left="720" w:hanging="360"/>
        </w:pPr>
        <w:rPr>
          <w:rFonts w:ascii="Wingdings" w:hAnsi="Wingdings" w:hint="default"/>
          <w:sz w:val="12"/>
        </w:rPr>
      </w:lvl>
    </w:lvlOverride>
  </w:num>
  <w:num w:numId="3">
    <w:abstractNumId w:val="24"/>
  </w:num>
  <w:num w:numId="4">
    <w:abstractNumId w:val="26"/>
  </w:num>
  <w:num w:numId="5">
    <w:abstractNumId w:val="9"/>
  </w:num>
  <w:num w:numId="6">
    <w:abstractNumId w:val="9"/>
    <w:lvlOverride w:ilvl="0">
      <w:startOverride w:val="1"/>
    </w:lvlOverride>
  </w:num>
  <w:num w:numId="7">
    <w:abstractNumId w:val="14"/>
  </w:num>
  <w:num w:numId="8">
    <w:abstractNumId w:val="31"/>
  </w:num>
  <w:num w:numId="9">
    <w:abstractNumId w:val="29"/>
  </w:num>
  <w:num w:numId="10">
    <w:abstractNumId w:val="12"/>
  </w:num>
  <w:num w:numId="11">
    <w:abstractNumId w:val="11"/>
  </w:num>
  <w:num w:numId="12">
    <w:abstractNumId w:val="16"/>
  </w:num>
  <w:num w:numId="13">
    <w:abstractNumId w:val="23"/>
    <w:lvlOverride w:ilvl="0">
      <w:lvl w:ilvl="0">
        <w:numFmt w:val="bullet"/>
        <w:lvlText w:val=""/>
        <w:lvlJc w:val="left"/>
        <w:pPr>
          <w:tabs>
            <w:tab w:val="num" w:pos="720"/>
          </w:tabs>
          <w:ind w:left="720" w:hanging="360"/>
        </w:pPr>
        <w:rPr>
          <w:rFonts w:ascii="Wingdings" w:hAnsi="Wingdings" w:hint="default"/>
          <w:sz w:val="20"/>
        </w:rPr>
      </w:lvl>
    </w:lvlOverride>
  </w:num>
  <w:num w:numId="14">
    <w:abstractNumId w:val="4"/>
    <w:lvlOverride w:ilvl="0">
      <w:lvl w:ilvl="0">
        <w:numFmt w:val="bullet"/>
        <w:lvlText w:val=""/>
        <w:lvlJc w:val="left"/>
        <w:pPr>
          <w:tabs>
            <w:tab w:val="num" w:pos="720"/>
          </w:tabs>
          <w:ind w:left="720" w:hanging="360"/>
        </w:pPr>
        <w:rPr>
          <w:rFonts w:ascii="Wingdings" w:hAnsi="Wingdings" w:hint="default"/>
          <w:sz w:val="20"/>
        </w:rPr>
      </w:lvl>
    </w:lvlOverride>
  </w:num>
  <w:num w:numId="15">
    <w:abstractNumId w:val="20"/>
  </w:num>
  <w:num w:numId="16">
    <w:abstractNumId w:val="27"/>
  </w:num>
  <w:num w:numId="17">
    <w:abstractNumId w:val="18"/>
  </w:num>
  <w:num w:numId="18">
    <w:abstractNumId w:val="15"/>
  </w:num>
  <w:num w:numId="19">
    <w:abstractNumId w:val="19"/>
  </w:num>
  <w:num w:numId="20">
    <w:abstractNumId w:val="3"/>
  </w:num>
  <w:num w:numId="21">
    <w:abstractNumId w:val="30"/>
  </w:num>
  <w:num w:numId="22">
    <w:abstractNumId w:val="2"/>
  </w:num>
  <w:num w:numId="23">
    <w:abstractNumId w:val="17"/>
  </w:num>
  <w:num w:numId="24">
    <w:abstractNumId w:val="7"/>
  </w:num>
  <w:num w:numId="25">
    <w:abstractNumId w:val="13"/>
  </w:num>
  <w:num w:numId="26">
    <w:abstractNumId w:val="10"/>
  </w:num>
  <w:num w:numId="27">
    <w:abstractNumId w:val="22"/>
  </w:num>
  <w:num w:numId="28">
    <w:abstractNumId w:val="21"/>
  </w:num>
  <w:num w:numId="29">
    <w:abstractNumId w:val="28"/>
  </w:num>
  <w:num w:numId="30">
    <w:abstractNumId w:val="25"/>
  </w:num>
  <w:num w:numId="31">
    <w:abstractNumId w:val="6"/>
  </w:num>
  <w:num w:numId="32">
    <w:abstractNumId w:val="1"/>
  </w:num>
  <w:num w:numId="3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60"/>
  <w:hyphenationZone w:val="425"/>
  <w:drawingGridHorizontalSpacing w:val="187"/>
  <w:drawingGridVerticalSpacing w:val="187"/>
  <w:doNotUseMarginsForDrawingGridOrigin/>
  <w:drawingGridHorizontalOrigin w:val="1699"/>
  <w:drawingGridVerticalOrigin w:val="1987"/>
  <w:doNotShadeFormData/>
  <w:noPunctuationKerning/>
  <w:characterSpacingControl w:val="doNotCompress"/>
  <w:hdrShapeDefaults>
    <o:shapedefaults v:ext="edit" spidmax="2049"/>
  </w:hdrShapeDefaults>
  <w:footnotePr>
    <w:footnote w:id="-1"/>
    <w:footnote w:id="0"/>
    <w:footnote w:id="1"/>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36A56"/>
    <w:rsid w:val="000107BC"/>
    <w:rsid w:val="000162EE"/>
    <w:rsid w:val="0002124D"/>
    <w:rsid w:val="00031CFF"/>
    <w:rsid w:val="00051048"/>
    <w:rsid w:val="000539D6"/>
    <w:rsid w:val="0006240B"/>
    <w:rsid w:val="0007271B"/>
    <w:rsid w:val="0008433C"/>
    <w:rsid w:val="0009094D"/>
    <w:rsid w:val="000954E9"/>
    <w:rsid w:val="000F2801"/>
    <w:rsid w:val="000F49FB"/>
    <w:rsid w:val="000F7197"/>
    <w:rsid w:val="001044FE"/>
    <w:rsid w:val="00106D8B"/>
    <w:rsid w:val="00111D3B"/>
    <w:rsid w:val="00117AB9"/>
    <w:rsid w:val="00120B7B"/>
    <w:rsid w:val="00121938"/>
    <w:rsid w:val="00132DD5"/>
    <w:rsid w:val="001345A2"/>
    <w:rsid w:val="00140CC9"/>
    <w:rsid w:val="001427BB"/>
    <w:rsid w:val="00152CFF"/>
    <w:rsid w:val="001577E2"/>
    <w:rsid w:val="001604E2"/>
    <w:rsid w:val="001705E7"/>
    <w:rsid w:val="0019102A"/>
    <w:rsid w:val="00195B0A"/>
    <w:rsid w:val="001C24FD"/>
    <w:rsid w:val="001E1552"/>
    <w:rsid w:val="001E1B3F"/>
    <w:rsid w:val="00225CDE"/>
    <w:rsid w:val="00243823"/>
    <w:rsid w:val="00251D24"/>
    <w:rsid w:val="00260A44"/>
    <w:rsid w:val="0028475F"/>
    <w:rsid w:val="00291E10"/>
    <w:rsid w:val="002B0280"/>
    <w:rsid w:val="002B2484"/>
    <w:rsid w:val="002C266F"/>
    <w:rsid w:val="002C5EE4"/>
    <w:rsid w:val="002D0722"/>
    <w:rsid w:val="002D3B24"/>
    <w:rsid w:val="002F1918"/>
    <w:rsid w:val="00307737"/>
    <w:rsid w:val="00307BE8"/>
    <w:rsid w:val="0031257F"/>
    <w:rsid w:val="00326E3B"/>
    <w:rsid w:val="00330A45"/>
    <w:rsid w:val="0034329F"/>
    <w:rsid w:val="00350DB8"/>
    <w:rsid w:val="00367EB3"/>
    <w:rsid w:val="00396B7D"/>
    <w:rsid w:val="003B5577"/>
    <w:rsid w:val="003B5B2E"/>
    <w:rsid w:val="003B7449"/>
    <w:rsid w:val="003F1577"/>
    <w:rsid w:val="003F4EC8"/>
    <w:rsid w:val="004003C4"/>
    <w:rsid w:val="00403F87"/>
    <w:rsid w:val="004051D6"/>
    <w:rsid w:val="00413B6C"/>
    <w:rsid w:val="00415784"/>
    <w:rsid w:val="00421819"/>
    <w:rsid w:val="00440BEB"/>
    <w:rsid w:val="00446BC4"/>
    <w:rsid w:val="004625F0"/>
    <w:rsid w:val="004838CB"/>
    <w:rsid w:val="00490EFB"/>
    <w:rsid w:val="00493DDB"/>
    <w:rsid w:val="004B6251"/>
    <w:rsid w:val="004C1EF3"/>
    <w:rsid w:val="004C65F8"/>
    <w:rsid w:val="004C6DD8"/>
    <w:rsid w:val="004D105D"/>
    <w:rsid w:val="004E7FA1"/>
    <w:rsid w:val="004F2886"/>
    <w:rsid w:val="005018AD"/>
    <w:rsid w:val="00505F80"/>
    <w:rsid w:val="005211A2"/>
    <w:rsid w:val="00524FAA"/>
    <w:rsid w:val="00530F88"/>
    <w:rsid w:val="005364A7"/>
    <w:rsid w:val="00551B33"/>
    <w:rsid w:val="00552530"/>
    <w:rsid w:val="00566B61"/>
    <w:rsid w:val="00570123"/>
    <w:rsid w:val="005709CA"/>
    <w:rsid w:val="00570D49"/>
    <w:rsid w:val="005813BA"/>
    <w:rsid w:val="00581F5C"/>
    <w:rsid w:val="00590DE7"/>
    <w:rsid w:val="00594D87"/>
    <w:rsid w:val="005A017C"/>
    <w:rsid w:val="005A3662"/>
    <w:rsid w:val="005C778D"/>
    <w:rsid w:val="005D098D"/>
    <w:rsid w:val="005E235E"/>
    <w:rsid w:val="005E2427"/>
    <w:rsid w:val="005F654D"/>
    <w:rsid w:val="00603626"/>
    <w:rsid w:val="00610692"/>
    <w:rsid w:val="00615653"/>
    <w:rsid w:val="0067038C"/>
    <w:rsid w:val="006711DC"/>
    <w:rsid w:val="0067537C"/>
    <w:rsid w:val="00675C2D"/>
    <w:rsid w:val="00687C7C"/>
    <w:rsid w:val="006931D2"/>
    <w:rsid w:val="00696E33"/>
    <w:rsid w:val="006B1CAC"/>
    <w:rsid w:val="006D3D00"/>
    <w:rsid w:val="006E08F4"/>
    <w:rsid w:val="006E2DD5"/>
    <w:rsid w:val="006F16B2"/>
    <w:rsid w:val="00715526"/>
    <w:rsid w:val="00717AC1"/>
    <w:rsid w:val="00726D16"/>
    <w:rsid w:val="00735A50"/>
    <w:rsid w:val="00736A56"/>
    <w:rsid w:val="007403AD"/>
    <w:rsid w:val="00742BD9"/>
    <w:rsid w:val="00743EFA"/>
    <w:rsid w:val="00753E62"/>
    <w:rsid w:val="007563FC"/>
    <w:rsid w:val="007573E2"/>
    <w:rsid w:val="007608EC"/>
    <w:rsid w:val="0076286E"/>
    <w:rsid w:val="00770F61"/>
    <w:rsid w:val="00771A52"/>
    <w:rsid w:val="007845CD"/>
    <w:rsid w:val="0078700D"/>
    <w:rsid w:val="0079085A"/>
    <w:rsid w:val="0079663D"/>
    <w:rsid w:val="007D7B7A"/>
    <w:rsid w:val="007E10A6"/>
    <w:rsid w:val="007F4AEB"/>
    <w:rsid w:val="00802EC6"/>
    <w:rsid w:val="008734B0"/>
    <w:rsid w:val="008745DE"/>
    <w:rsid w:val="0088067E"/>
    <w:rsid w:val="0089018A"/>
    <w:rsid w:val="008A1DCC"/>
    <w:rsid w:val="008A6188"/>
    <w:rsid w:val="008B19E8"/>
    <w:rsid w:val="008C11EC"/>
    <w:rsid w:val="008F52EE"/>
    <w:rsid w:val="00901C0A"/>
    <w:rsid w:val="0091694C"/>
    <w:rsid w:val="0092067B"/>
    <w:rsid w:val="00925EB3"/>
    <w:rsid w:val="00927066"/>
    <w:rsid w:val="0093128C"/>
    <w:rsid w:val="00946A4F"/>
    <w:rsid w:val="009475BA"/>
    <w:rsid w:val="00957201"/>
    <w:rsid w:val="00960F1C"/>
    <w:rsid w:val="00977307"/>
    <w:rsid w:val="00984DB4"/>
    <w:rsid w:val="009A061B"/>
    <w:rsid w:val="009B283C"/>
    <w:rsid w:val="009C64C6"/>
    <w:rsid w:val="009D0DB4"/>
    <w:rsid w:val="009D0E01"/>
    <w:rsid w:val="009D381B"/>
    <w:rsid w:val="009D42E7"/>
    <w:rsid w:val="009D6B6A"/>
    <w:rsid w:val="009E34C4"/>
    <w:rsid w:val="009E7613"/>
    <w:rsid w:val="00A05C68"/>
    <w:rsid w:val="00A0665E"/>
    <w:rsid w:val="00A13501"/>
    <w:rsid w:val="00A176E7"/>
    <w:rsid w:val="00A23D00"/>
    <w:rsid w:val="00A46112"/>
    <w:rsid w:val="00A47FA1"/>
    <w:rsid w:val="00A67377"/>
    <w:rsid w:val="00A70C47"/>
    <w:rsid w:val="00A93CED"/>
    <w:rsid w:val="00AA48FE"/>
    <w:rsid w:val="00AB173E"/>
    <w:rsid w:val="00AD587E"/>
    <w:rsid w:val="00AE187B"/>
    <w:rsid w:val="00AE3224"/>
    <w:rsid w:val="00AF29C2"/>
    <w:rsid w:val="00AF5844"/>
    <w:rsid w:val="00AF7C7A"/>
    <w:rsid w:val="00B00757"/>
    <w:rsid w:val="00B12903"/>
    <w:rsid w:val="00B279B7"/>
    <w:rsid w:val="00B4790C"/>
    <w:rsid w:val="00B53A45"/>
    <w:rsid w:val="00B55A26"/>
    <w:rsid w:val="00B634E0"/>
    <w:rsid w:val="00B668FE"/>
    <w:rsid w:val="00B82056"/>
    <w:rsid w:val="00B845B0"/>
    <w:rsid w:val="00BA3DAF"/>
    <w:rsid w:val="00BA7D54"/>
    <w:rsid w:val="00BC6D42"/>
    <w:rsid w:val="00BE1A8F"/>
    <w:rsid w:val="00BF66C7"/>
    <w:rsid w:val="00C04849"/>
    <w:rsid w:val="00C20008"/>
    <w:rsid w:val="00C24440"/>
    <w:rsid w:val="00C502CB"/>
    <w:rsid w:val="00C539F8"/>
    <w:rsid w:val="00C73332"/>
    <w:rsid w:val="00C7341C"/>
    <w:rsid w:val="00C803DF"/>
    <w:rsid w:val="00C83BA7"/>
    <w:rsid w:val="00C95AA4"/>
    <w:rsid w:val="00C97B80"/>
    <w:rsid w:val="00CC15E9"/>
    <w:rsid w:val="00CD1C3A"/>
    <w:rsid w:val="00CD26E5"/>
    <w:rsid w:val="00CF4C1A"/>
    <w:rsid w:val="00CF5082"/>
    <w:rsid w:val="00CF76B7"/>
    <w:rsid w:val="00D01FAB"/>
    <w:rsid w:val="00D04B4B"/>
    <w:rsid w:val="00D22F05"/>
    <w:rsid w:val="00D34017"/>
    <w:rsid w:val="00D42071"/>
    <w:rsid w:val="00D46D12"/>
    <w:rsid w:val="00D538BD"/>
    <w:rsid w:val="00D578E1"/>
    <w:rsid w:val="00D64B36"/>
    <w:rsid w:val="00D70973"/>
    <w:rsid w:val="00D76B14"/>
    <w:rsid w:val="00D80923"/>
    <w:rsid w:val="00D81E05"/>
    <w:rsid w:val="00D86CF7"/>
    <w:rsid w:val="00D926C8"/>
    <w:rsid w:val="00DB563B"/>
    <w:rsid w:val="00DC6023"/>
    <w:rsid w:val="00DD0511"/>
    <w:rsid w:val="00DD68D8"/>
    <w:rsid w:val="00DD7869"/>
    <w:rsid w:val="00DF7DCC"/>
    <w:rsid w:val="00E01A90"/>
    <w:rsid w:val="00E06216"/>
    <w:rsid w:val="00E128C0"/>
    <w:rsid w:val="00E21A3D"/>
    <w:rsid w:val="00E41069"/>
    <w:rsid w:val="00E459EC"/>
    <w:rsid w:val="00E63F14"/>
    <w:rsid w:val="00E762E6"/>
    <w:rsid w:val="00E84575"/>
    <w:rsid w:val="00E86DAC"/>
    <w:rsid w:val="00EA47F4"/>
    <w:rsid w:val="00EB35BB"/>
    <w:rsid w:val="00EB5345"/>
    <w:rsid w:val="00EC607E"/>
    <w:rsid w:val="00EC6EA7"/>
    <w:rsid w:val="00ED3DFD"/>
    <w:rsid w:val="00EF29D9"/>
    <w:rsid w:val="00F12A90"/>
    <w:rsid w:val="00F44B25"/>
    <w:rsid w:val="00F4693B"/>
    <w:rsid w:val="00F52A54"/>
    <w:rsid w:val="00F53377"/>
    <w:rsid w:val="00F5547D"/>
    <w:rsid w:val="00F67C3F"/>
    <w:rsid w:val="00F91CE4"/>
    <w:rsid w:val="00F9648A"/>
    <w:rsid w:val="00FA53C2"/>
    <w:rsid w:val="00FB50FD"/>
    <w:rsid w:val="00FE6F46"/>
    <w:rsid w:val="00FF4C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7D61F9F3-49EF-4BBD-8298-96BD839221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cs-CZ" w:eastAsia="cs-CZ" w:bidi="ar-SA"/>
      </w:rPr>
    </w:rPrDefault>
    <w:pPrDefault>
      <w:pPr>
        <w:spacing w:after="200" w:line="276" w:lineRule="auto"/>
      </w:pPr>
    </w:pPrDefault>
  </w:docDefaults>
  <w:latentStyles w:defLockedState="0" w:defUIPriority="0" w:defSemiHidden="0" w:defUnhideWhenUsed="0" w:defQFormat="0" w:count="375">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lang w:val="nl-NL"/>
    </w:rPr>
  </w:style>
  <w:style w:type="paragraph" w:styleId="Heading1">
    <w:name w:val="heading 1"/>
    <w:basedOn w:val="Normal"/>
    <w:next w:val="Normal"/>
    <w:link w:val="Heading1Char"/>
    <w:uiPriority w:val="9"/>
    <w:qFormat/>
    <w:pPr>
      <w:keepNext/>
      <w:keepLines/>
      <w:spacing w:before="480" w:after="0"/>
      <w:outlineLvl w:val="0"/>
    </w:pPr>
    <w:rPr>
      <w:rFonts w:asciiTheme="majorHAnsi" w:eastAsiaTheme="majorEastAsia" w:hAnsiTheme="majorHAnsi" w:cstheme="majorBidi"/>
      <w:b/>
      <w:bCs/>
      <w:color w:val="9D3511" w:themeColor="accent1" w:themeShade="BF"/>
      <w:sz w:val="28"/>
      <w:szCs w:val="28"/>
    </w:rPr>
  </w:style>
  <w:style w:type="paragraph" w:styleId="Heading2">
    <w:name w:val="heading 2"/>
    <w:basedOn w:val="Normal"/>
    <w:next w:val="Normal"/>
    <w:link w:val="Heading2Char"/>
    <w:uiPriority w:val="9"/>
    <w:unhideWhenUsed/>
    <w:qFormat/>
    <w:rsid w:val="004F2886"/>
    <w:pPr>
      <w:keepNext/>
      <w:keepLines/>
      <w:spacing w:before="200" w:after="0"/>
      <w:outlineLvl w:val="1"/>
    </w:pPr>
    <w:rPr>
      <w:rFonts w:asciiTheme="majorHAnsi" w:eastAsiaTheme="majorEastAsia" w:hAnsiTheme="majorHAnsi" w:cstheme="majorBidi"/>
      <w:bCs/>
      <w:color w:val="D34817" w:themeColor="accent1"/>
      <w:sz w:val="26"/>
      <w:szCs w:val="26"/>
    </w:rPr>
  </w:style>
  <w:style w:type="paragraph" w:styleId="Heading3">
    <w:name w:val="heading 3"/>
    <w:basedOn w:val="Normal"/>
    <w:next w:val="Normal"/>
    <w:link w:val="Heading3Char"/>
    <w:uiPriority w:val="9"/>
    <w:unhideWhenUsed/>
    <w:qFormat/>
    <w:pPr>
      <w:keepNext/>
      <w:keepLines/>
      <w:spacing w:before="200" w:after="0"/>
      <w:outlineLvl w:val="2"/>
    </w:pPr>
    <w:rPr>
      <w:rFonts w:asciiTheme="majorHAnsi" w:eastAsiaTheme="majorEastAsia" w:hAnsiTheme="majorHAnsi" w:cstheme="majorBidi"/>
      <w:b/>
      <w:bCs/>
      <w:color w:val="D34817" w:themeColor="accent1"/>
    </w:rPr>
  </w:style>
  <w:style w:type="paragraph" w:styleId="Heading4">
    <w:name w:val="heading 4"/>
    <w:basedOn w:val="Normal"/>
    <w:next w:val="Normal"/>
    <w:link w:val="Heading4Char"/>
    <w:uiPriority w:val="9"/>
    <w:unhideWhenUsed/>
    <w:qFormat/>
    <w:pPr>
      <w:keepNext/>
      <w:keepLines/>
      <w:spacing w:before="200" w:after="0"/>
      <w:outlineLvl w:val="3"/>
    </w:pPr>
    <w:rPr>
      <w:rFonts w:asciiTheme="majorHAnsi" w:eastAsiaTheme="majorEastAsia" w:hAnsiTheme="majorHAnsi" w:cstheme="majorBidi"/>
      <w:b/>
      <w:bCs/>
      <w:i/>
      <w:iCs/>
      <w:color w:val="D34817" w:themeColor="accent1"/>
    </w:rPr>
  </w:style>
  <w:style w:type="paragraph" w:styleId="Heading5">
    <w:name w:val="heading 5"/>
    <w:basedOn w:val="Normal"/>
    <w:next w:val="Normal"/>
    <w:link w:val="Heading5Char"/>
    <w:uiPriority w:val="9"/>
    <w:unhideWhenUsed/>
    <w:qFormat/>
    <w:pPr>
      <w:keepNext/>
      <w:keepLines/>
      <w:spacing w:before="200" w:after="0"/>
      <w:outlineLvl w:val="4"/>
    </w:pPr>
    <w:rPr>
      <w:rFonts w:asciiTheme="majorHAnsi" w:eastAsiaTheme="majorEastAsia" w:hAnsiTheme="majorHAnsi" w:cstheme="majorBidi"/>
      <w:color w:val="68230B" w:themeColor="accent1" w:themeShade="7F"/>
    </w:rPr>
  </w:style>
  <w:style w:type="paragraph" w:styleId="Heading6">
    <w:name w:val="heading 6"/>
    <w:basedOn w:val="Normal"/>
    <w:next w:val="Normal"/>
    <w:link w:val="Heading6Char"/>
    <w:uiPriority w:val="9"/>
    <w:unhideWhenUsed/>
    <w:qFormat/>
    <w:pPr>
      <w:keepNext/>
      <w:keepLines/>
      <w:spacing w:before="200" w:after="0"/>
      <w:outlineLvl w:val="5"/>
    </w:pPr>
    <w:rPr>
      <w:rFonts w:asciiTheme="majorHAnsi" w:eastAsiaTheme="majorEastAsia" w:hAnsiTheme="majorHAnsi" w:cstheme="majorBidi"/>
      <w:i/>
      <w:iCs/>
      <w:color w:val="68230B" w:themeColor="accent1" w:themeShade="7F"/>
    </w:rPr>
  </w:style>
  <w:style w:type="paragraph" w:styleId="Heading7">
    <w:name w:val="heading 7"/>
    <w:basedOn w:val="Normal"/>
    <w:next w:val="Normal"/>
    <w:link w:val="Heading7Char"/>
    <w:uiPriority w:val="9"/>
    <w:unhideWhenUsed/>
    <w:qFormat/>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pPr>
      <w:keepNext/>
      <w:keepLines/>
      <w:spacing w:before="200" w:after="0"/>
      <w:outlineLvl w:val="7"/>
    </w:pPr>
    <w:rPr>
      <w:rFonts w:asciiTheme="majorHAnsi" w:eastAsiaTheme="majorEastAsia" w:hAnsiTheme="majorHAnsi" w:cstheme="majorBidi"/>
      <w:color w:val="D34817" w:themeColor="accent1"/>
      <w:sz w:val="20"/>
      <w:szCs w:val="20"/>
    </w:rPr>
  </w:style>
  <w:style w:type="paragraph" w:styleId="Heading9">
    <w:name w:val="heading 9"/>
    <w:basedOn w:val="Normal"/>
    <w:next w:val="Normal"/>
    <w:link w:val="Heading9Char"/>
    <w:uiPriority w:val="9"/>
    <w:unhideWhenUsed/>
    <w:qFormat/>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b/>
      <w:bCs/>
      <w:color w:val="9D3511" w:themeColor="accent1" w:themeShade="BF"/>
      <w:sz w:val="28"/>
      <w:szCs w:val="28"/>
    </w:rPr>
  </w:style>
  <w:style w:type="character" w:customStyle="1" w:styleId="Heading2Char">
    <w:name w:val="Heading 2 Char"/>
    <w:basedOn w:val="DefaultParagraphFont"/>
    <w:link w:val="Heading2"/>
    <w:uiPriority w:val="9"/>
    <w:rsid w:val="004F2886"/>
    <w:rPr>
      <w:rFonts w:asciiTheme="majorHAnsi" w:eastAsiaTheme="majorEastAsia" w:hAnsiTheme="majorHAnsi" w:cstheme="majorBidi"/>
      <w:bCs/>
      <w:color w:val="D34817" w:themeColor="accent1"/>
      <w:sz w:val="26"/>
      <w:szCs w:val="26"/>
    </w:rPr>
  </w:style>
  <w:style w:type="character" w:customStyle="1" w:styleId="Heading3Char">
    <w:name w:val="Heading 3 Char"/>
    <w:basedOn w:val="DefaultParagraphFont"/>
    <w:link w:val="Heading3"/>
    <w:uiPriority w:val="9"/>
    <w:rPr>
      <w:rFonts w:asciiTheme="majorHAnsi" w:eastAsiaTheme="majorEastAsia" w:hAnsiTheme="majorHAnsi" w:cstheme="majorBidi"/>
      <w:b/>
      <w:bCs/>
      <w:color w:val="D34817" w:themeColor="accent1"/>
    </w:rPr>
  </w:style>
  <w:style w:type="character" w:customStyle="1" w:styleId="Heading4Char">
    <w:name w:val="Heading 4 Char"/>
    <w:basedOn w:val="DefaultParagraphFont"/>
    <w:link w:val="Heading4"/>
    <w:uiPriority w:val="9"/>
    <w:rPr>
      <w:rFonts w:asciiTheme="majorHAnsi" w:eastAsiaTheme="majorEastAsia" w:hAnsiTheme="majorHAnsi" w:cstheme="majorBidi"/>
      <w:b/>
      <w:bCs/>
      <w:i/>
      <w:iCs/>
      <w:color w:val="D34817" w:themeColor="accent1"/>
    </w:rPr>
  </w:style>
  <w:style w:type="character" w:customStyle="1" w:styleId="Heading5Char">
    <w:name w:val="Heading 5 Char"/>
    <w:basedOn w:val="DefaultParagraphFont"/>
    <w:link w:val="Heading5"/>
    <w:uiPriority w:val="9"/>
    <w:rPr>
      <w:rFonts w:asciiTheme="majorHAnsi" w:eastAsiaTheme="majorEastAsia" w:hAnsiTheme="majorHAnsi" w:cstheme="majorBidi"/>
      <w:color w:val="68230B" w:themeColor="accent1" w:themeShade="7F"/>
    </w:rPr>
  </w:style>
  <w:style w:type="character" w:customStyle="1" w:styleId="Heading6Char">
    <w:name w:val="Heading 6 Char"/>
    <w:basedOn w:val="DefaultParagraphFont"/>
    <w:link w:val="Heading6"/>
    <w:uiPriority w:val="9"/>
    <w:rPr>
      <w:rFonts w:asciiTheme="majorHAnsi" w:eastAsiaTheme="majorEastAsia" w:hAnsiTheme="majorHAnsi" w:cstheme="majorBidi"/>
      <w:i/>
      <w:iCs/>
      <w:color w:val="68230B" w:themeColor="accent1" w:themeShade="7F"/>
    </w:rPr>
  </w:style>
  <w:style w:type="character" w:customStyle="1" w:styleId="Heading7Char">
    <w:name w:val="Heading 7 Char"/>
    <w:basedOn w:val="DefaultParagraphFont"/>
    <w:link w:val="Heading7"/>
    <w:uiPriority w:val="9"/>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Pr>
      <w:rFonts w:asciiTheme="majorHAnsi" w:eastAsiaTheme="majorEastAsia" w:hAnsiTheme="majorHAnsi" w:cstheme="majorBidi"/>
      <w:color w:val="D34817" w:themeColor="accent1"/>
      <w:sz w:val="20"/>
      <w:szCs w:val="20"/>
    </w:rPr>
  </w:style>
  <w:style w:type="character" w:customStyle="1" w:styleId="Heading9Char">
    <w:name w:val="Heading 9 Char"/>
    <w:basedOn w:val="DefaultParagraphFont"/>
    <w:link w:val="Heading9"/>
    <w:uiPriority w:val="9"/>
    <w:rPr>
      <w:rFonts w:asciiTheme="majorHAnsi" w:eastAsiaTheme="majorEastAsia" w:hAnsiTheme="majorHAnsi" w:cstheme="majorBidi"/>
      <w:i/>
      <w:iCs/>
      <w:color w:val="404040" w:themeColor="text1" w:themeTint="BF"/>
      <w:sz w:val="20"/>
      <w:szCs w:val="20"/>
    </w:rPr>
  </w:style>
  <w:style w:type="paragraph" w:styleId="BodyText">
    <w:name w:val="Body Text"/>
    <w:basedOn w:val="Normal"/>
    <w:link w:val="BodyTextChar"/>
    <w:pPr>
      <w:spacing w:after="240" w:line="240" w:lineRule="atLeast"/>
      <w:ind w:firstLine="360"/>
      <w:jc w:val="both"/>
    </w:pPr>
  </w:style>
  <w:style w:type="character" w:customStyle="1" w:styleId="BodyTextChar">
    <w:name w:val="Body Text Char"/>
    <w:basedOn w:val="DefaultParagraphFont"/>
    <w:link w:val="BodyText"/>
    <w:rPr>
      <w:rFonts w:ascii="Garamond" w:hAnsi="Garamond"/>
      <w:sz w:val="22"/>
    </w:rPr>
  </w:style>
  <w:style w:type="paragraph" w:customStyle="1" w:styleId="BlockQuotation">
    <w:name w:val="Block Quotation"/>
    <w:basedOn w:val="BodyText"/>
    <w:link w:val="BlockQuotationChar"/>
    <w:pPr>
      <w:keepLines/>
      <w:pBdr>
        <w:top w:val="single" w:sz="6" w:space="14" w:color="808080"/>
        <w:left w:val="single" w:sz="6" w:space="14" w:color="808080"/>
        <w:bottom w:val="single" w:sz="6" w:space="14" w:color="808080"/>
        <w:right w:val="single" w:sz="6" w:space="14" w:color="808080"/>
      </w:pBdr>
      <w:ind w:left="720" w:right="720" w:firstLine="0"/>
    </w:pPr>
    <w:rPr>
      <w:i/>
    </w:rPr>
  </w:style>
  <w:style w:type="character" w:customStyle="1" w:styleId="BlockQuotationChar">
    <w:name w:val="Block Quotation Char"/>
    <w:basedOn w:val="DefaultParagraphFont"/>
    <w:link w:val="BlockQuotation"/>
    <w:rPr>
      <w:rFonts w:ascii="Garamond" w:hAnsi="Garamond"/>
      <w:i/>
      <w:sz w:val="22"/>
    </w:rPr>
  </w:style>
  <w:style w:type="paragraph" w:styleId="Caption">
    <w:name w:val="caption"/>
    <w:basedOn w:val="Normal"/>
    <w:next w:val="Normal"/>
    <w:uiPriority w:val="35"/>
    <w:unhideWhenUsed/>
    <w:qFormat/>
    <w:pPr>
      <w:spacing w:line="240" w:lineRule="auto"/>
    </w:pPr>
    <w:rPr>
      <w:b/>
      <w:bCs/>
      <w:color w:val="D34817" w:themeColor="accent1"/>
      <w:sz w:val="18"/>
      <w:szCs w:val="18"/>
    </w:rPr>
  </w:style>
  <w:style w:type="character" w:styleId="EndnoteReference">
    <w:name w:val="endnote reference"/>
    <w:semiHidden/>
    <w:rPr>
      <w:vertAlign w:val="superscript"/>
    </w:rPr>
  </w:style>
  <w:style w:type="paragraph" w:styleId="EndnoteText">
    <w:name w:val="endnote text"/>
    <w:basedOn w:val="Normal"/>
    <w:semiHidden/>
  </w:style>
  <w:style w:type="character" w:styleId="FootnoteReference">
    <w:name w:val="footnote reference"/>
    <w:semiHidden/>
    <w:rPr>
      <w:vertAlign w:val="superscript"/>
    </w:rPr>
  </w:style>
  <w:style w:type="paragraph" w:styleId="FootnoteText">
    <w:name w:val="footnote text"/>
    <w:basedOn w:val="Normal"/>
    <w:semiHidden/>
  </w:style>
  <w:style w:type="paragraph" w:styleId="Index1">
    <w:name w:val="index 1"/>
    <w:basedOn w:val="Normal"/>
    <w:semiHidden/>
    <w:rPr>
      <w:sz w:val="21"/>
    </w:rPr>
  </w:style>
  <w:style w:type="paragraph" w:styleId="Index2">
    <w:name w:val="index 2"/>
    <w:basedOn w:val="Normal"/>
    <w:semiHidden/>
    <w:pPr>
      <w:ind w:hanging="240"/>
    </w:pPr>
    <w:rPr>
      <w:sz w:val="21"/>
    </w:rPr>
  </w:style>
  <w:style w:type="paragraph" w:styleId="Index3">
    <w:name w:val="index 3"/>
    <w:basedOn w:val="Normal"/>
    <w:semiHidden/>
    <w:pPr>
      <w:ind w:left="480" w:hanging="240"/>
    </w:pPr>
    <w:rPr>
      <w:sz w:val="21"/>
    </w:rPr>
  </w:style>
  <w:style w:type="paragraph" w:styleId="Index4">
    <w:name w:val="index 4"/>
    <w:basedOn w:val="Normal"/>
    <w:semiHidden/>
    <w:pPr>
      <w:ind w:left="600" w:hanging="240"/>
    </w:pPr>
    <w:rPr>
      <w:sz w:val="21"/>
    </w:rPr>
  </w:style>
  <w:style w:type="paragraph" w:styleId="Index5">
    <w:name w:val="index 5"/>
    <w:basedOn w:val="Normal"/>
    <w:semiHidden/>
    <w:pPr>
      <w:ind w:left="840"/>
    </w:pPr>
    <w:rPr>
      <w:sz w:val="21"/>
    </w:rPr>
  </w:style>
  <w:style w:type="paragraph" w:styleId="IndexHeading">
    <w:name w:val="index heading"/>
    <w:basedOn w:val="Normal"/>
    <w:next w:val="Index1"/>
    <w:semiHidden/>
    <w:pPr>
      <w:spacing w:line="480" w:lineRule="atLeast"/>
    </w:pPr>
    <w:rPr>
      <w:spacing w:val="-5"/>
      <w:sz w:val="28"/>
    </w:rPr>
  </w:style>
  <w:style w:type="character" w:customStyle="1" w:styleId="Lead-inEmphasis">
    <w:name w:val="Lead-in Emphasis"/>
    <w:rPr>
      <w:caps/>
      <w:sz w:val="18"/>
    </w:rPr>
  </w:style>
  <w:style w:type="paragraph" w:styleId="ListBullet">
    <w:name w:val="List Bullet"/>
    <w:basedOn w:val="Normal"/>
    <w:pPr>
      <w:numPr>
        <w:numId w:val="2"/>
      </w:numPr>
      <w:spacing w:after="240" w:line="240" w:lineRule="atLeast"/>
      <w:ind w:right="720"/>
      <w:jc w:val="both"/>
    </w:pPr>
  </w:style>
  <w:style w:type="paragraph" w:styleId="MacroText">
    <w:name w:val="macro"/>
    <w:basedOn w:val="BodyText"/>
    <w:semiHidden/>
    <w:pPr>
      <w:spacing w:line="240" w:lineRule="auto"/>
      <w:jc w:val="left"/>
    </w:pPr>
    <w:rPr>
      <w:rFonts w:ascii="Courier New" w:hAnsi="Courier New"/>
    </w:rPr>
  </w:style>
  <w:style w:type="character" w:styleId="PageNumber">
    <w:name w:val="page number"/>
    <w:rPr>
      <w:sz w:val="24"/>
    </w:rPr>
  </w:style>
  <w:style w:type="paragraph" w:customStyle="1" w:styleId="SubtitleCover">
    <w:name w:val="Subtitle Cover"/>
    <w:basedOn w:val="TitleCover"/>
    <w:next w:val="BodyText"/>
    <w:pPr>
      <w:pBdr>
        <w:top w:val="single" w:sz="6" w:space="12" w:color="808080"/>
      </w:pBdr>
      <w:spacing w:after="0" w:line="440" w:lineRule="atLeast"/>
    </w:pPr>
    <w:rPr>
      <w:spacing w:val="30"/>
      <w:sz w:val="36"/>
    </w:rPr>
  </w:style>
  <w:style w:type="paragraph" w:customStyle="1" w:styleId="TitleCover">
    <w:name w:val="Title Cover"/>
    <w:basedOn w:val="Normal"/>
    <w:next w:val="SubtitleCover"/>
    <w:pPr>
      <w:keepNext/>
      <w:keepLines/>
      <w:spacing w:after="240" w:line="720" w:lineRule="atLeast"/>
      <w:jc w:val="center"/>
    </w:pPr>
    <w:rPr>
      <w:caps/>
      <w:spacing w:val="65"/>
      <w:kern w:val="20"/>
      <w:sz w:val="64"/>
    </w:rPr>
  </w:style>
  <w:style w:type="paragraph" w:styleId="TableofFigures">
    <w:name w:val="table of figures"/>
    <w:basedOn w:val="Normal"/>
    <w:semiHidden/>
  </w:style>
  <w:style w:type="paragraph" w:styleId="TOC1">
    <w:name w:val="toc 1"/>
    <w:basedOn w:val="Normal"/>
    <w:uiPriority w:val="39"/>
    <w:pPr>
      <w:tabs>
        <w:tab w:val="right" w:leader="dot" w:pos="5040"/>
      </w:tabs>
    </w:pPr>
  </w:style>
  <w:style w:type="paragraph" w:styleId="TOC2">
    <w:name w:val="toc 2"/>
    <w:basedOn w:val="Normal"/>
    <w:uiPriority w:val="39"/>
    <w:pPr>
      <w:tabs>
        <w:tab w:val="right" w:leader="dot" w:pos="5040"/>
      </w:tabs>
    </w:pPr>
  </w:style>
  <w:style w:type="paragraph" w:styleId="TOC3">
    <w:name w:val="toc 3"/>
    <w:basedOn w:val="Normal"/>
    <w:uiPriority w:val="39"/>
    <w:pPr>
      <w:tabs>
        <w:tab w:val="right" w:leader="dot" w:pos="5040"/>
      </w:tabs>
    </w:pPr>
    <w:rPr>
      <w:i/>
    </w:rPr>
  </w:style>
  <w:style w:type="paragraph" w:styleId="TOC4">
    <w:name w:val="toc 4"/>
    <w:basedOn w:val="Normal"/>
    <w:uiPriority w:val="39"/>
    <w:pPr>
      <w:tabs>
        <w:tab w:val="right" w:leader="dot" w:pos="5040"/>
      </w:tabs>
    </w:pPr>
    <w:rPr>
      <w:i/>
    </w:rPr>
  </w:style>
  <w:style w:type="paragraph" w:styleId="TOC5">
    <w:name w:val="toc 5"/>
    <w:basedOn w:val="Normal"/>
    <w:uiPriority w:val="39"/>
    <w:rPr>
      <w:i/>
    </w:rPr>
  </w:style>
  <w:style w:type="paragraph" w:styleId="Subtitle">
    <w:name w:val="Subtitle"/>
    <w:basedOn w:val="Normal"/>
    <w:next w:val="Normal"/>
    <w:link w:val="SubtitleChar"/>
    <w:uiPriority w:val="11"/>
    <w:qFormat/>
    <w:pPr>
      <w:numPr>
        <w:ilvl w:val="1"/>
      </w:numPr>
    </w:pPr>
    <w:rPr>
      <w:rFonts w:asciiTheme="majorHAnsi" w:eastAsiaTheme="majorEastAsia" w:hAnsiTheme="majorHAnsi" w:cstheme="majorBidi"/>
      <w:i/>
      <w:iCs/>
      <w:color w:val="D34817" w:themeColor="accent1"/>
      <w:spacing w:val="15"/>
      <w:sz w:val="24"/>
      <w:szCs w:val="24"/>
    </w:rPr>
  </w:style>
  <w:style w:type="character" w:customStyle="1" w:styleId="SubtitleChar">
    <w:name w:val="Subtitle Char"/>
    <w:basedOn w:val="DefaultParagraphFont"/>
    <w:link w:val="Subtitle"/>
    <w:uiPriority w:val="11"/>
    <w:rPr>
      <w:rFonts w:asciiTheme="majorHAnsi" w:eastAsiaTheme="majorEastAsia" w:hAnsiTheme="majorHAnsi" w:cstheme="majorBidi"/>
      <w:i/>
      <w:iCs/>
      <w:color w:val="D34817" w:themeColor="accent1"/>
      <w:spacing w:val="15"/>
      <w:sz w:val="24"/>
      <w:szCs w:val="24"/>
    </w:rPr>
  </w:style>
  <w:style w:type="paragraph" w:styleId="Title">
    <w:name w:val="Title"/>
    <w:basedOn w:val="Normal"/>
    <w:next w:val="Normal"/>
    <w:link w:val="TitleChar"/>
    <w:uiPriority w:val="10"/>
    <w:qFormat/>
    <w:pPr>
      <w:pBdr>
        <w:bottom w:val="single" w:sz="8" w:space="4" w:color="D34817" w:themeColor="accent1"/>
      </w:pBdr>
      <w:spacing w:after="300" w:line="240" w:lineRule="auto"/>
      <w:contextualSpacing/>
    </w:pPr>
    <w:rPr>
      <w:rFonts w:asciiTheme="majorHAnsi" w:eastAsiaTheme="majorEastAsia" w:hAnsiTheme="majorHAnsi" w:cstheme="majorBidi"/>
      <w:color w:val="4E4A4A" w:themeColor="text2" w:themeShade="BF"/>
      <w:spacing w:val="5"/>
      <w:kern w:val="28"/>
      <w:sz w:val="52"/>
      <w:szCs w:val="52"/>
    </w:rPr>
  </w:style>
  <w:style w:type="character" w:customStyle="1" w:styleId="TitleChar">
    <w:name w:val="Title Char"/>
    <w:basedOn w:val="DefaultParagraphFont"/>
    <w:link w:val="Title"/>
    <w:uiPriority w:val="10"/>
    <w:rPr>
      <w:rFonts w:asciiTheme="majorHAnsi" w:eastAsiaTheme="majorEastAsia" w:hAnsiTheme="majorHAnsi" w:cstheme="majorBidi"/>
      <w:color w:val="4E4A4A" w:themeColor="text2" w:themeShade="BF"/>
      <w:spacing w:val="5"/>
      <w:kern w:val="28"/>
      <w:sz w:val="52"/>
      <w:szCs w:val="52"/>
    </w:rPr>
  </w:style>
  <w:style w:type="paragraph" w:customStyle="1" w:styleId="Columnheadings">
    <w:name w:val="Column headings"/>
    <w:basedOn w:val="Normal"/>
    <w:pPr>
      <w:keepNext/>
      <w:spacing w:before="80"/>
      <w:jc w:val="center"/>
    </w:pPr>
    <w:rPr>
      <w:caps/>
      <w:sz w:val="14"/>
    </w:rPr>
  </w:style>
  <w:style w:type="character" w:styleId="CommentReference">
    <w:name w:val="annotation reference"/>
    <w:semiHidden/>
    <w:rPr>
      <w:sz w:val="16"/>
    </w:rPr>
  </w:style>
  <w:style w:type="paragraph" w:styleId="CommentText">
    <w:name w:val="annotation text"/>
    <w:basedOn w:val="Normal"/>
    <w:link w:val="CommentTextChar"/>
    <w:semiHidden/>
  </w:style>
  <w:style w:type="character" w:customStyle="1" w:styleId="CommentTextChar">
    <w:name w:val="Comment Text Char"/>
    <w:basedOn w:val="DefaultParagraphFont"/>
    <w:link w:val="CommentText"/>
    <w:semiHidden/>
  </w:style>
  <w:style w:type="paragraph" w:customStyle="1" w:styleId="CompanyName">
    <w:name w:val="Company Name"/>
    <w:basedOn w:val="BodyText"/>
    <w:pPr>
      <w:keepLines/>
      <w:framePr w:w="8640" w:h="1440" w:wrap="notBeside" w:vAnchor="page" w:hAnchor="margin" w:xAlign="center" w:y="889"/>
      <w:spacing w:after="40"/>
      <w:ind w:firstLine="0"/>
      <w:jc w:val="center"/>
    </w:pPr>
    <w:rPr>
      <w:caps/>
      <w:spacing w:val="75"/>
      <w:kern w:val="18"/>
    </w:rPr>
  </w:style>
  <w:style w:type="paragraph" w:styleId="TableofAuthorities">
    <w:name w:val="table of authorities"/>
    <w:basedOn w:val="Normal"/>
    <w:semiHidden/>
    <w:pPr>
      <w:tabs>
        <w:tab w:val="right" w:leader="dot" w:pos="7560"/>
      </w:tabs>
    </w:pPr>
  </w:style>
  <w:style w:type="paragraph" w:styleId="TOAHeading">
    <w:name w:val="toa heading"/>
    <w:basedOn w:val="Normal"/>
    <w:next w:val="TableofAuthorities"/>
    <w:semiHidden/>
    <w:pPr>
      <w:keepNext/>
      <w:spacing w:line="720" w:lineRule="atLeast"/>
    </w:pPr>
    <w:rPr>
      <w:caps/>
      <w:spacing w:val="-10"/>
      <w:kern w:val="28"/>
    </w:rPr>
  </w:style>
  <w:style w:type="paragraph" w:customStyle="1" w:styleId="Rowlabels">
    <w:name w:val="Row labels"/>
    <w:basedOn w:val="Normal"/>
    <w:pPr>
      <w:keepNext/>
      <w:spacing w:before="40"/>
    </w:pPr>
    <w:rPr>
      <w:sz w:val="18"/>
    </w:rPr>
  </w:style>
  <w:style w:type="paragraph" w:customStyle="1" w:styleId="Percentage">
    <w:name w:val="Percentage"/>
    <w:basedOn w:val="Normal"/>
    <w:pPr>
      <w:spacing w:before="40"/>
      <w:jc w:val="center"/>
    </w:pPr>
    <w:rPr>
      <w:sz w:val="18"/>
    </w:rPr>
  </w:style>
  <w:style w:type="paragraph" w:customStyle="1" w:styleId="NumberedList">
    <w:name w:val="Numbered List"/>
    <w:basedOn w:val="Normal"/>
    <w:link w:val="NumberedListChar"/>
    <w:pPr>
      <w:numPr>
        <w:numId w:val="5"/>
      </w:numPr>
      <w:spacing w:after="240" w:line="312" w:lineRule="auto"/>
      <w:contextualSpacing/>
    </w:pPr>
  </w:style>
  <w:style w:type="character" w:customStyle="1" w:styleId="NumberedListChar">
    <w:name w:val="Numbered List Char"/>
    <w:basedOn w:val="DefaultParagraphFont"/>
    <w:link w:val="NumberedList"/>
    <w:rPr>
      <w:rFonts w:ascii="Garamond" w:hAnsi="Garamond"/>
      <w:sz w:val="22"/>
    </w:rPr>
  </w:style>
  <w:style w:type="paragraph" w:customStyle="1" w:styleId="NumberedListBold">
    <w:name w:val="Numbered List Bold"/>
    <w:basedOn w:val="NumberedList"/>
    <w:link w:val="NumberedListBoldChar"/>
    <w:rPr>
      <w:b/>
      <w:bCs/>
    </w:rPr>
  </w:style>
  <w:style w:type="character" w:customStyle="1" w:styleId="NumberedListBoldChar">
    <w:name w:val="Numbered List Bold Char"/>
    <w:basedOn w:val="NumberedListChar"/>
    <w:link w:val="NumberedListBold"/>
    <w:rPr>
      <w:rFonts w:ascii="Garamond" w:hAnsi="Garamond"/>
      <w:b/>
      <w:bCs/>
      <w:sz w:val="22"/>
    </w:rPr>
  </w:style>
  <w:style w:type="paragraph" w:customStyle="1" w:styleId="LineSpace">
    <w:name w:val="Line Space"/>
    <w:basedOn w:val="Normal"/>
    <w:rPr>
      <w:rFonts w:ascii="Verdana" w:hAnsi="Verdana"/>
      <w:sz w:val="12"/>
    </w:rPr>
  </w:style>
  <w:style w:type="paragraph" w:styleId="NoSpacing">
    <w:name w:val="No Spacing"/>
    <w:link w:val="NoSpacingChar"/>
    <w:uiPriority w:val="1"/>
    <w:qFormat/>
    <w:pPr>
      <w:spacing w:after="0" w:line="240" w:lineRule="auto"/>
    </w:pPr>
  </w:style>
  <w:style w:type="character" w:customStyle="1" w:styleId="NoSpacingChar">
    <w:name w:val="No Spacing Char"/>
    <w:basedOn w:val="DefaultParagraphFont"/>
    <w:link w:val="NoSpacing"/>
    <w:uiPriority w:val="1"/>
  </w:style>
  <w:style w:type="paragraph" w:styleId="BalloonText">
    <w:name w:val="Balloon Text"/>
    <w:basedOn w:val="Normal"/>
    <w:link w:val="BalloonTextChar"/>
    <w:rPr>
      <w:rFonts w:ascii="Tahoma" w:hAnsi="Tahoma" w:cs="Tahoma"/>
      <w:sz w:val="16"/>
      <w:szCs w:val="16"/>
    </w:rPr>
  </w:style>
  <w:style w:type="character" w:customStyle="1" w:styleId="BalloonTextChar">
    <w:name w:val="Balloon Text Char"/>
    <w:basedOn w:val="DefaultParagraphFont"/>
    <w:link w:val="BalloonText"/>
    <w:rPr>
      <w:rFonts w:ascii="Tahoma" w:hAnsi="Tahoma" w:cs="Tahoma"/>
      <w:sz w:val="16"/>
      <w:szCs w:val="16"/>
    </w:rPr>
  </w:style>
  <w:style w:type="character" w:styleId="Strong">
    <w:name w:val="Strong"/>
    <w:basedOn w:val="DefaultParagraphFont"/>
    <w:uiPriority w:val="22"/>
    <w:qFormat/>
    <w:rPr>
      <w:b/>
      <w:bCs/>
    </w:rPr>
  </w:style>
  <w:style w:type="character" w:styleId="Emphasis">
    <w:name w:val="Emphasis"/>
    <w:basedOn w:val="DefaultParagraphFont"/>
    <w:uiPriority w:val="20"/>
    <w:qFormat/>
    <w:rPr>
      <w:i/>
      <w:iCs/>
    </w:rPr>
  </w:style>
  <w:style w:type="paragraph" w:styleId="ListParagraph">
    <w:name w:val="List Paragraph"/>
    <w:basedOn w:val="Normal"/>
    <w:uiPriority w:val="34"/>
    <w:qFormat/>
    <w:pPr>
      <w:ind w:left="720"/>
      <w:contextualSpacing/>
    </w:pPr>
  </w:style>
  <w:style w:type="paragraph" w:styleId="Quote">
    <w:name w:val="Quote"/>
    <w:basedOn w:val="Normal"/>
    <w:next w:val="Normal"/>
    <w:link w:val="QuoteChar"/>
    <w:uiPriority w:val="29"/>
    <w:qFormat/>
    <w:rPr>
      <w:i/>
      <w:iCs/>
      <w:color w:val="000000" w:themeColor="text1"/>
    </w:rPr>
  </w:style>
  <w:style w:type="character" w:customStyle="1" w:styleId="QuoteChar">
    <w:name w:val="Quote Char"/>
    <w:basedOn w:val="DefaultParagraphFont"/>
    <w:link w:val="Quote"/>
    <w:uiPriority w:val="29"/>
    <w:rPr>
      <w:i/>
      <w:iCs/>
      <w:color w:val="000000" w:themeColor="text1"/>
    </w:rPr>
  </w:style>
  <w:style w:type="paragraph" w:styleId="IntenseQuote">
    <w:name w:val="Intense Quote"/>
    <w:basedOn w:val="Normal"/>
    <w:next w:val="Normal"/>
    <w:link w:val="IntenseQuoteChar"/>
    <w:uiPriority w:val="30"/>
    <w:qFormat/>
    <w:pPr>
      <w:pBdr>
        <w:bottom w:val="single" w:sz="4" w:space="4" w:color="D34817" w:themeColor="accent1"/>
      </w:pBdr>
      <w:spacing w:before="200" w:after="280"/>
      <w:ind w:left="936" w:right="936"/>
    </w:pPr>
    <w:rPr>
      <w:b/>
      <w:bCs/>
      <w:i/>
      <w:iCs/>
      <w:color w:val="D34817" w:themeColor="accent1"/>
    </w:rPr>
  </w:style>
  <w:style w:type="character" w:customStyle="1" w:styleId="IntenseQuoteChar">
    <w:name w:val="Intense Quote Char"/>
    <w:basedOn w:val="DefaultParagraphFont"/>
    <w:link w:val="IntenseQuote"/>
    <w:uiPriority w:val="30"/>
    <w:rPr>
      <w:b/>
      <w:bCs/>
      <w:i/>
      <w:iCs/>
      <w:color w:val="D34817" w:themeColor="accent1"/>
    </w:rPr>
  </w:style>
  <w:style w:type="character" w:styleId="SubtleEmphasis">
    <w:name w:val="Subtle Emphasis"/>
    <w:basedOn w:val="DefaultParagraphFont"/>
    <w:uiPriority w:val="19"/>
    <w:qFormat/>
    <w:rPr>
      <w:i/>
      <w:iCs/>
      <w:color w:val="808080" w:themeColor="text1" w:themeTint="7F"/>
    </w:rPr>
  </w:style>
  <w:style w:type="character" w:styleId="IntenseEmphasis">
    <w:name w:val="Intense Emphasis"/>
    <w:basedOn w:val="DefaultParagraphFont"/>
    <w:uiPriority w:val="21"/>
    <w:qFormat/>
    <w:rPr>
      <w:b/>
      <w:bCs/>
      <w:i/>
      <w:iCs/>
      <w:color w:val="D34817" w:themeColor="accent1"/>
    </w:rPr>
  </w:style>
  <w:style w:type="character" w:styleId="SubtleReference">
    <w:name w:val="Subtle Reference"/>
    <w:basedOn w:val="DefaultParagraphFont"/>
    <w:uiPriority w:val="31"/>
    <w:qFormat/>
    <w:rPr>
      <w:smallCaps/>
      <w:color w:val="9B2D1F" w:themeColor="accent2"/>
      <w:u w:val="single"/>
    </w:rPr>
  </w:style>
  <w:style w:type="character" w:styleId="IntenseReference">
    <w:name w:val="Intense Reference"/>
    <w:basedOn w:val="DefaultParagraphFont"/>
    <w:uiPriority w:val="32"/>
    <w:qFormat/>
    <w:rPr>
      <w:b/>
      <w:bCs/>
      <w:smallCaps/>
      <w:color w:val="9B2D1F" w:themeColor="accent2"/>
      <w:spacing w:val="5"/>
      <w:u w:val="single"/>
    </w:rPr>
  </w:style>
  <w:style w:type="character" w:styleId="BookTitle">
    <w:name w:val="Book Title"/>
    <w:basedOn w:val="DefaultParagraphFont"/>
    <w:uiPriority w:val="33"/>
    <w:qFormat/>
    <w:rPr>
      <w:b/>
      <w:bCs/>
      <w:smallCaps/>
      <w:spacing w:val="5"/>
    </w:rPr>
  </w:style>
  <w:style w:type="paragraph" w:styleId="TOCHeading">
    <w:name w:val="TOC Heading"/>
    <w:basedOn w:val="Heading1"/>
    <w:next w:val="Normal"/>
    <w:uiPriority w:val="39"/>
    <w:unhideWhenUsed/>
    <w:qFormat/>
    <w:pPr>
      <w:outlineLvl w:val="9"/>
    </w:pPr>
  </w:style>
  <w:style w:type="character" w:styleId="Hyperlink">
    <w:name w:val="Hyperlink"/>
    <w:basedOn w:val="DefaultParagraphFont"/>
    <w:uiPriority w:val="99"/>
    <w:unhideWhenUsed/>
    <w:rPr>
      <w:color w:val="CC9900" w:themeColor="hyperlink"/>
      <w:u w:val="single"/>
    </w:rPr>
  </w:style>
  <w:style w:type="paragraph" w:styleId="Footer">
    <w:name w:val="footer"/>
    <w:basedOn w:val="Normal"/>
    <w:link w:val="FooterChar"/>
    <w:uiPriority w:val="99"/>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paragraph" w:styleId="Header">
    <w:name w:val="header"/>
    <w:basedOn w:val="Normal"/>
    <w:link w:val="HeaderChar"/>
    <w:uiPriority w:val="99"/>
    <w:pPr>
      <w:tabs>
        <w:tab w:val="center" w:pos="4680"/>
        <w:tab w:val="right" w:pos="9360"/>
      </w:tabs>
      <w:spacing w:after="0" w:line="240" w:lineRule="auto"/>
    </w:pPr>
  </w:style>
  <w:style w:type="character" w:customStyle="1" w:styleId="HeaderChar">
    <w:name w:val="Header Char"/>
    <w:basedOn w:val="DefaultParagraphFont"/>
    <w:link w:val="Header"/>
    <w:uiPriority w:val="99"/>
  </w:style>
  <w:style w:type="paragraph" w:customStyle="1" w:styleId="05BC2C2812214721B0E643442EA253EB">
    <w:name w:val="05BC2C2812214721B0E643442EA253EB"/>
  </w:style>
  <w:style w:type="paragraph" w:styleId="CommentSubject">
    <w:name w:val="annotation subject"/>
    <w:basedOn w:val="CommentText"/>
    <w:next w:val="CommentText"/>
    <w:link w:val="CommentSubjectChar"/>
    <w:pPr>
      <w:spacing w:line="240" w:lineRule="auto"/>
    </w:pPr>
    <w:rPr>
      <w:b/>
      <w:bCs/>
      <w:sz w:val="20"/>
      <w:szCs w:val="20"/>
    </w:rPr>
  </w:style>
  <w:style w:type="character" w:customStyle="1" w:styleId="CommentSubjectChar">
    <w:name w:val="Comment Subject Char"/>
    <w:basedOn w:val="CommentTextChar"/>
    <w:link w:val="CommentSubject"/>
  </w:style>
  <w:style w:type="paragraph" w:customStyle="1" w:styleId="VolumeNumber">
    <w:name w:val="Volume Number"/>
    <w:basedOn w:val="Normal"/>
    <w:rsid w:val="00D46D12"/>
    <w:pPr>
      <w:spacing w:after="0" w:line="240" w:lineRule="atLeast"/>
      <w:jc w:val="right"/>
    </w:pPr>
    <w:rPr>
      <w:rFonts w:ascii="Times New Roman" w:eastAsia="Times New Roman" w:hAnsi="Times New Roman" w:cs="Times New Roman"/>
      <w:color w:val="FFFFFF"/>
      <w:sz w:val="16"/>
      <w:szCs w:val="20"/>
      <w:lang w:eastAsia="nl-NL"/>
    </w:rPr>
  </w:style>
  <w:style w:type="paragraph" w:styleId="BodyTextIndent">
    <w:name w:val="Body Text Indent"/>
    <w:basedOn w:val="Normal"/>
    <w:link w:val="BodyTextIndentChar"/>
    <w:semiHidden/>
    <w:unhideWhenUsed/>
    <w:rsid w:val="005C778D"/>
    <w:pPr>
      <w:spacing w:after="120"/>
      <w:ind w:left="283"/>
    </w:pPr>
  </w:style>
  <w:style w:type="character" w:customStyle="1" w:styleId="BodyTextIndentChar">
    <w:name w:val="Body Text Indent Char"/>
    <w:basedOn w:val="DefaultParagraphFont"/>
    <w:link w:val="BodyTextIndent"/>
    <w:semiHidden/>
    <w:rsid w:val="005C778D"/>
  </w:style>
  <w:style w:type="paragraph" w:customStyle="1" w:styleId="QuoteText">
    <w:name w:val="Quote Text"/>
    <w:basedOn w:val="Normal"/>
    <w:rsid w:val="00C95AA4"/>
    <w:pPr>
      <w:spacing w:after="0" w:line="360" w:lineRule="atLeast"/>
      <w:jc w:val="center"/>
    </w:pPr>
    <w:rPr>
      <w:rFonts w:ascii="Century Gothic" w:eastAsia="Times New Roman" w:hAnsi="Century Gothic" w:cs="Times New Roman"/>
      <w:b/>
      <w:i/>
      <w:color w:val="003366"/>
      <w:szCs w:val="20"/>
      <w:lang w:val="en-US" w:eastAsia="en-US"/>
    </w:rPr>
  </w:style>
  <w:style w:type="paragraph" w:customStyle="1" w:styleId="Masthead">
    <w:name w:val="Masthead"/>
    <w:basedOn w:val="Heading1"/>
    <w:rsid w:val="00B279B7"/>
    <w:pPr>
      <w:keepLines w:val="0"/>
      <w:spacing w:before="0" w:line="240" w:lineRule="auto"/>
    </w:pPr>
    <w:rPr>
      <w:rFonts w:ascii="Century Gothic" w:eastAsia="Times New Roman" w:hAnsi="Century Gothic" w:cs="Times New Roman"/>
      <w:b w:val="0"/>
      <w:bCs w:val="0"/>
      <w:color w:val="003366"/>
      <w:sz w:val="80"/>
      <w:szCs w:val="96"/>
      <w:lang w:val="en-US" w:eastAsia="en-US"/>
    </w:rPr>
  </w:style>
  <w:style w:type="paragraph" w:customStyle="1" w:styleId="CaptionText">
    <w:name w:val="Caption Text"/>
    <w:basedOn w:val="Normal"/>
    <w:rsid w:val="00243823"/>
    <w:pPr>
      <w:spacing w:after="0" w:line="240" w:lineRule="atLeast"/>
    </w:pPr>
    <w:rPr>
      <w:rFonts w:ascii="Century Gothic" w:eastAsia="Times New Roman" w:hAnsi="Century Gothic" w:cs="Times New Roman"/>
      <w:color w:val="003366"/>
      <w:sz w:val="16"/>
      <w:szCs w:val="20"/>
      <w:lang w:val="en-US" w:eastAsia="en-US"/>
    </w:rPr>
  </w:style>
  <w:style w:type="paragraph" w:customStyle="1" w:styleId="CaptionTextWhite">
    <w:name w:val="Caption Text White"/>
    <w:basedOn w:val="Normal"/>
    <w:rsid w:val="00243823"/>
    <w:pPr>
      <w:spacing w:after="0" w:line="240" w:lineRule="auto"/>
    </w:pPr>
    <w:rPr>
      <w:rFonts w:ascii="Century Gothic" w:eastAsia="Times New Roman" w:hAnsi="Century Gothic" w:cs="Times New Roman"/>
      <w:color w:val="FFFFFF"/>
      <w:sz w:val="16"/>
      <w:szCs w:val="24"/>
      <w:lang w:val="en-US" w:eastAsia="en-US"/>
    </w:rPr>
  </w:style>
  <w:style w:type="paragraph" w:styleId="NormalWeb">
    <w:name w:val="Normal (Web)"/>
    <w:basedOn w:val="Normal"/>
    <w:uiPriority w:val="99"/>
    <w:rsid w:val="00243823"/>
    <w:pPr>
      <w:spacing w:before="144" w:after="144" w:line="240" w:lineRule="auto"/>
    </w:pPr>
    <w:rPr>
      <w:rFonts w:ascii="Times New Roman" w:eastAsia="Batang" w:hAnsi="Times New Roman" w:cs="Times New Roman"/>
      <w:sz w:val="24"/>
      <w:szCs w:val="24"/>
      <w:lang w:val="en-US" w:eastAsia="ko-KR"/>
    </w:rPr>
  </w:style>
  <w:style w:type="table" w:styleId="TableGrid">
    <w:name w:val="Table Grid"/>
    <w:basedOn w:val="TableNormal"/>
    <w:rsid w:val="00735A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114719">
      <w:bodyDiv w:val="1"/>
      <w:marLeft w:val="0"/>
      <w:marRight w:val="0"/>
      <w:marTop w:val="0"/>
      <w:marBottom w:val="0"/>
      <w:divBdr>
        <w:top w:val="none" w:sz="0" w:space="0" w:color="auto"/>
        <w:left w:val="none" w:sz="0" w:space="0" w:color="auto"/>
        <w:bottom w:val="none" w:sz="0" w:space="0" w:color="auto"/>
        <w:right w:val="none" w:sz="0" w:space="0" w:color="auto"/>
      </w:divBdr>
      <w:divsChild>
        <w:div w:id="739643093">
          <w:marLeft w:val="0"/>
          <w:marRight w:val="0"/>
          <w:marTop w:val="0"/>
          <w:marBottom w:val="0"/>
          <w:divBdr>
            <w:top w:val="none" w:sz="0" w:space="0" w:color="auto"/>
            <w:left w:val="none" w:sz="0" w:space="0" w:color="auto"/>
            <w:bottom w:val="none" w:sz="0" w:space="0" w:color="auto"/>
            <w:right w:val="none" w:sz="0" w:space="0" w:color="auto"/>
          </w:divBdr>
        </w:div>
      </w:divsChild>
    </w:div>
    <w:div w:id="1492718022">
      <w:bodyDiv w:val="1"/>
      <w:marLeft w:val="0"/>
      <w:marRight w:val="0"/>
      <w:marTop w:val="0"/>
      <w:marBottom w:val="0"/>
      <w:divBdr>
        <w:top w:val="none" w:sz="0" w:space="0" w:color="auto"/>
        <w:left w:val="none" w:sz="0" w:space="0" w:color="auto"/>
        <w:bottom w:val="none" w:sz="0" w:space="0" w:color="auto"/>
        <w:right w:val="none" w:sz="0" w:space="0" w:color="auto"/>
      </w:divBdr>
      <w:divsChild>
        <w:div w:id="1705062420">
          <w:marLeft w:val="0"/>
          <w:marRight w:val="0"/>
          <w:marTop w:val="0"/>
          <w:marBottom w:val="0"/>
          <w:divBdr>
            <w:top w:val="none" w:sz="0" w:space="0" w:color="auto"/>
            <w:left w:val="none" w:sz="0" w:space="0" w:color="auto"/>
            <w:bottom w:val="none" w:sz="0" w:space="0" w:color="auto"/>
            <w:right w:val="none" w:sz="0" w:space="0" w:color="auto"/>
          </w:divBdr>
          <w:divsChild>
            <w:div w:id="1085229437">
              <w:marLeft w:val="0"/>
              <w:marRight w:val="0"/>
              <w:marTop w:val="0"/>
              <w:marBottom w:val="0"/>
              <w:divBdr>
                <w:top w:val="none" w:sz="0" w:space="0" w:color="auto"/>
                <w:left w:val="none" w:sz="0" w:space="0" w:color="auto"/>
                <w:bottom w:val="none" w:sz="0" w:space="0" w:color="auto"/>
                <w:right w:val="none" w:sz="0" w:space="0" w:color="auto"/>
              </w:divBdr>
              <w:divsChild>
                <w:div w:id="756754650">
                  <w:marLeft w:val="0"/>
                  <w:marRight w:val="0"/>
                  <w:marTop w:val="0"/>
                  <w:marBottom w:val="0"/>
                  <w:divBdr>
                    <w:top w:val="none" w:sz="0" w:space="0" w:color="auto"/>
                    <w:left w:val="none" w:sz="0" w:space="0" w:color="auto"/>
                    <w:bottom w:val="none" w:sz="0" w:space="0" w:color="auto"/>
                    <w:right w:val="none" w:sz="0" w:space="0" w:color="auto"/>
                  </w:divBdr>
                  <w:divsChild>
                    <w:div w:id="1512338154">
                      <w:marLeft w:val="1800"/>
                      <w:marRight w:val="0"/>
                      <w:marTop w:val="0"/>
                      <w:marBottom w:val="0"/>
                      <w:divBdr>
                        <w:top w:val="none" w:sz="0" w:space="0" w:color="auto"/>
                        <w:left w:val="none" w:sz="0" w:space="0" w:color="auto"/>
                        <w:bottom w:val="none" w:sz="0" w:space="0" w:color="auto"/>
                        <w:right w:val="none" w:sz="0" w:space="0" w:color="auto"/>
                      </w:divBdr>
                      <w:divsChild>
                        <w:div w:id="1935356497">
                          <w:marLeft w:val="0"/>
                          <w:marRight w:val="0"/>
                          <w:marTop w:val="0"/>
                          <w:marBottom w:val="0"/>
                          <w:divBdr>
                            <w:top w:val="none" w:sz="0" w:space="0" w:color="auto"/>
                            <w:left w:val="none" w:sz="0" w:space="0" w:color="auto"/>
                            <w:bottom w:val="none" w:sz="0" w:space="0" w:color="auto"/>
                            <w:right w:val="none" w:sz="0" w:space="0" w:color="auto"/>
                          </w:divBdr>
                          <w:divsChild>
                            <w:div w:id="1905338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0256924">
          <w:marLeft w:val="0"/>
          <w:marRight w:val="0"/>
          <w:marTop w:val="0"/>
          <w:marBottom w:val="0"/>
          <w:divBdr>
            <w:top w:val="none" w:sz="0" w:space="0" w:color="auto"/>
            <w:left w:val="none" w:sz="0" w:space="0" w:color="auto"/>
            <w:bottom w:val="none" w:sz="0" w:space="0" w:color="auto"/>
            <w:right w:val="none" w:sz="0" w:space="0" w:color="auto"/>
          </w:divBdr>
          <w:divsChild>
            <w:div w:id="1501192538">
              <w:marLeft w:val="0"/>
              <w:marRight w:val="0"/>
              <w:marTop w:val="45"/>
              <w:marBottom w:val="0"/>
              <w:divBdr>
                <w:top w:val="none" w:sz="0" w:space="0" w:color="auto"/>
                <w:left w:val="none" w:sz="0" w:space="0" w:color="auto"/>
                <w:bottom w:val="none" w:sz="0" w:space="0" w:color="auto"/>
                <w:right w:val="none" w:sz="0" w:space="0" w:color="auto"/>
              </w:divBdr>
              <w:divsChild>
                <w:div w:id="1008942520">
                  <w:marLeft w:val="0"/>
                  <w:marRight w:val="0"/>
                  <w:marTop w:val="0"/>
                  <w:marBottom w:val="0"/>
                  <w:divBdr>
                    <w:top w:val="none" w:sz="0" w:space="0" w:color="auto"/>
                    <w:left w:val="none" w:sz="0" w:space="0" w:color="auto"/>
                    <w:bottom w:val="none" w:sz="0" w:space="0" w:color="auto"/>
                    <w:right w:val="none" w:sz="0" w:space="0" w:color="auto"/>
                  </w:divBdr>
                  <w:divsChild>
                    <w:div w:id="608396663">
                      <w:marLeft w:val="1800"/>
                      <w:marRight w:val="3810"/>
                      <w:marTop w:val="0"/>
                      <w:marBottom w:val="0"/>
                      <w:divBdr>
                        <w:top w:val="none" w:sz="0" w:space="0" w:color="auto"/>
                        <w:left w:val="none" w:sz="0" w:space="0" w:color="auto"/>
                        <w:bottom w:val="none" w:sz="0" w:space="0" w:color="auto"/>
                        <w:right w:val="none" w:sz="0" w:space="0" w:color="auto"/>
                      </w:divBdr>
                      <w:divsChild>
                        <w:div w:id="130249418">
                          <w:marLeft w:val="0"/>
                          <w:marRight w:val="0"/>
                          <w:marTop w:val="0"/>
                          <w:marBottom w:val="0"/>
                          <w:divBdr>
                            <w:top w:val="none" w:sz="0" w:space="0" w:color="auto"/>
                            <w:left w:val="none" w:sz="0" w:space="0" w:color="auto"/>
                            <w:bottom w:val="none" w:sz="0" w:space="0" w:color="auto"/>
                            <w:right w:val="none" w:sz="0" w:space="0" w:color="auto"/>
                          </w:divBdr>
                        </w:div>
                        <w:div w:id="465314616">
                          <w:marLeft w:val="0"/>
                          <w:marRight w:val="0"/>
                          <w:marTop w:val="0"/>
                          <w:marBottom w:val="0"/>
                          <w:divBdr>
                            <w:top w:val="none" w:sz="0" w:space="0" w:color="auto"/>
                            <w:left w:val="none" w:sz="0" w:space="0" w:color="auto"/>
                            <w:bottom w:val="none" w:sz="0" w:space="0" w:color="auto"/>
                            <w:right w:val="none" w:sz="0" w:space="0" w:color="auto"/>
                          </w:divBdr>
                          <w:divsChild>
                            <w:div w:id="795173222">
                              <w:marLeft w:val="0"/>
                              <w:marRight w:val="0"/>
                              <w:marTop w:val="0"/>
                              <w:marBottom w:val="0"/>
                              <w:divBdr>
                                <w:top w:val="none" w:sz="0" w:space="0" w:color="auto"/>
                                <w:left w:val="none" w:sz="0" w:space="0" w:color="auto"/>
                                <w:bottom w:val="none" w:sz="0" w:space="0" w:color="auto"/>
                                <w:right w:val="none" w:sz="0" w:space="0" w:color="auto"/>
                              </w:divBdr>
                              <w:divsChild>
                                <w:div w:id="1788885391">
                                  <w:marLeft w:val="0"/>
                                  <w:marRight w:val="0"/>
                                  <w:marTop w:val="0"/>
                                  <w:marBottom w:val="0"/>
                                  <w:divBdr>
                                    <w:top w:val="none" w:sz="0" w:space="0" w:color="auto"/>
                                    <w:left w:val="none" w:sz="0" w:space="0" w:color="auto"/>
                                    <w:bottom w:val="none" w:sz="0" w:space="0" w:color="auto"/>
                                    <w:right w:val="none" w:sz="0" w:space="0" w:color="auto"/>
                                  </w:divBdr>
                                  <w:divsChild>
                                    <w:div w:id="1795563315">
                                      <w:marLeft w:val="0"/>
                                      <w:marRight w:val="0"/>
                                      <w:marTop w:val="0"/>
                                      <w:marBottom w:val="0"/>
                                      <w:divBdr>
                                        <w:top w:val="none" w:sz="0" w:space="0" w:color="auto"/>
                                        <w:left w:val="none" w:sz="0" w:space="0" w:color="auto"/>
                                        <w:bottom w:val="none" w:sz="0" w:space="0" w:color="auto"/>
                                        <w:right w:val="none" w:sz="0" w:space="0" w:color="auto"/>
                                      </w:divBdr>
                                      <w:divsChild>
                                        <w:div w:id="2114743466">
                                          <w:marLeft w:val="0"/>
                                          <w:marRight w:val="0"/>
                                          <w:marTop w:val="0"/>
                                          <w:marBottom w:val="0"/>
                                          <w:divBdr>
                                            <w:top w:val="none" w:sz="0" w:space="0" w:color="auto"/>
                                            <w:left w:val="none" w:sz="0" w:space="0" w:color="auto"/>
                                            <w:bottom w:val="none" w:sz="0" w:space="0" w:color="auto"/>
                                            <w:right w:val="none" w:sz="0" w:space="0" w:color="auto"/>
                                          </w:divBdr>
                                          <w:divsChild>
                                            <w:div w:id="255291707">
                                              <w:marLeft w:val="-120"/>
                                              <w:marRight w:val="-525"/>
                                              <w:marTop w:val="0"/>
                                              <w:marBottom w:val="315"/>
                                              <w:divBdr>
                                                <w:top w:val="none" w:sz="0" w:space="0" w:color="auto"/>
                                                <w:left w:val="none" w:sz="0" w:space="0" w:color="auto"/>
                                                <w:bottom w:val="none" w:sz="0" w:space="0" w:color="auto"/>
                                                <w:right w:val="none" w:sz="0" w:space="0" w:color="auto"/>
                                              </w:divBdr>
                                              <w:divsChild>
                                                <w:div w:id="1990939914">
                                                  <w:marLeft w:val="0"/>
                                                  <w:marRight w:val="0"/>
                                                  <w:marTop w:val="0"/>
                                                  <w:marBottom w:val="0"/>
                                                  <w:divBdr>
                                                    <w:top w:val="none" w:sz="0" w:space="0" w:color="auto"/>
                                                    <w:left w:val="none" w:sz="0" w:space="0" w:color="auto"/>
                                                    <w:bottom w:val="none" w:sz="0" w:space="0" w:color="auto"/>
                                                    <w:right w:val="none" w:sz="0" w:space="0" w:color="auto"/>
                                                  </w:divBdr>
                                                  <w:divsChild>
                                                    <w:div w:id="1036780107">
                                                      <w:marLeft w:val="0"/>
                                                      <w:marRight w:val="0"/>
                                                      <w:marTop w:val="0"/>
                                                      <w:marBottom w:val="0"/>
                                                      <w:divBdr>
                                                        <w:top w:val="none" w:sz="0" w:space="0" w:color="auto"/>
                                                        <w:left w:val="none" w:sz="0" w:space="0" w:color="auto"/>
                                                        <w:bottom w:val="none" w:sz="0" w:space="0" w:color="auto"/>
                                                        <w:right w:val="none" w:sz="0" w:space="0" w:color="auto"/>
                                                      </w:divBdr>
                                                      <w:divsChild>
                                                        <w:div w:id="742023340">
                                                          <w:marLeft w:val="0"/>
                                                          <w:marRight w:val="0"/>
                                                          <w:marTop w:val="0"/>
                                                          <w:marBottom w:val="0"/>
                                                          <w:divBdr>
                                                            <w:top w:val="single" w:sz="6" w:space="0" w:color="EBEBEB"/>
                                                            <w:left w:val="single" w:sz="2" w:space="0" w:color="EBEBEB"/>
                                                            <w:bottom w:val="single" w:sz="2" w:space="0" w:color="EBEBEB"/>
                                                            <w:right w:val="single" w:sz="2" w:space="0" w:color="EBEBEB"/>
                                                          </w:divBdr>
                                                          <w:divsChild>
                                                            <w:div w:id="1050347599">
                                                              <w:marLeft w:val="0"/>
                                                              <w:marRight w:val="0"/>
                                                              <w:marTop w:val="0"/>
                                                              <w:marBottom w:val="0"/>
                                                              <w:divBdr>
                                                                <w:top w:val="none" w:sz="0" w:space="0" w:color="auto"/>
                                                                <w:left w:val="none" w:sz="0" w:space="0" w:color="auto"/>
                                                                <w:bottom w:val="none" w:sz="0" w:space="0" w:color="auto"/>
                                                                <w:right w:val="none" w:sz="0" w:space="0" w:color="auto"/>
                                                              </w:divBdr>
                                                              <w:divsChild>
                                                                <w:div w:id="1779835071">
                                                                  <w:marLeft w:val="0"/>
                                                                  <w:marRight w:val="0"/>
                                                                  <w:marTop w:val="0"/>
                                                                  <w:marBottom w:val="0"/>
                                                                  <w:divBdr>
                                                                    <w:top w:val="none" w:sz="0" w:space="0" w:color="auto"/>
                                                                    <w:left w:val="none" w:sz="0" w:space="0" w:color="auto"/>
                                                                    <w:bottom w:val="none" w:sz="0" w:space="0" w:color="auto"/>
                                                                    <w:right w:val="none" w:sz="0" w:space="0" w:color="auto"/>
                                                                  </w:divBdr>
                                                                  <w:divsChild>
                                                                    <w:div w:id="246304659">
                                                                      <w:marLeft w:val="0"/>
                                                                      <w:marRight w:val="0"/>
                                                                      <w:marTop w:val="0"/>
                                                                      <w:marBottom w:val="0"/>
                                                                      <w:divBdr>
                                                                        <w:top w:val="none" w:sz="0" w:space="0" w:color="auto"/>
                                                                        <w:left w:val="none" w:sz="0" w:space="0" w:color="auto"/>
                                                                        <w:bottom w:val="none" w:sz="0" w:space="0" w:color="auto"/>
                                                                        <w:right w:val="none" w:sz="0" w:space="0" w:color="auto"/>
                                                                      </w:divBdr>
                                                                      <w:divsChild>
                                                                        <w:div w:id="1266687808">
                                                                          <w:marLeft w:val="0"/>
                                                                          <w:marRight w:val="0"/>
                                                                          <w:marTop w:val="0"/>
                                                                          <w:marBottom w:val="0"/>
                                                                          <w:divBdr>
                                                                            <w:top w:val="none" w:sz="0" w:space="0" w:color="auto"/>
                                                                            <w:left w:val="none" w:sz="0" w:space="0" w:color="auto"/>
                                                                            <w:bottom w:val="none" w:sz="0" w:space="0" w:color="auto"/>
                                                                            <w:right w:val="none" w:sz="0" w:space="0" w:color="auto"/>
                                                                          </w:divBdr>
                                                                        </w:div>
                                                                        <w:div w:id="44109354">
                                                                          <w:marLeft w:val="360"/>
                                                                          <w:marRight w:val="0"/>
                                                                          <w:marTop w:val="0"/>
                                                                          <w:marBottom w:val="0"/>
                                                                          <w:divBdr>
                                                                            <w:top w:val="none" w:sz="0" w:space="0" w:color="auto"/>
                                                                            <w:left w:val="none" w:sz="0" w:space="0" w:color="auto"/>
                                                                            <w:bottom w:val="none" w:sz="0" w:space="0" w:color="auto"/>
                                                                            <w:right w:val="none" w:sz="0" w:space="0" w:color="auto"/>
                                                                          </w:divBdr>
                                                                          <w:divsChild>
                                                                            <w:div w:id="1989242971">
                                                                              <w:marLeft w:val="0"/>
                                                                              <w:marRight w:val="0"/>
                                                                              <w:marTop w:val="0"/>
                                                                              <w:marBottom w:val="0"/>
                                                                              <w:divBdr>
                                                                                <w:top w:val="none" w:sz="0" w:space="0" w:color="auto"/>
                                                                                <w:left w:val="none" w:sz="0" w:space="0" w:color="auto"/>
                                                                                <w:bottom w:val="none" w:sz="0" w:space="0" w:color="auto"/>
                                                                                <w:right w:val="none" w:sz="0" w:space="0" w:color="auto"/>
                                                                              </w:divBdr>
                                                                              <w:divsChild>
                                                                                <w:div w:id="1604532592">
                                                                                  <w:marLeft w:val="0"/>
                                                                                  <w:marRight w:val="0"/>
                                                                                  <w:marTop w:val="0"/>
                                                                                  <w:marBottom w:val="0"/>
                                                                                  <w:divBdr>
                                                                                    <w:top w:val="none" w:sz="0" w:space="0" w:color="auto"/>
                                                                                    <w:left w:val="none" w:sz="0" w:space="0" w:color="auto"/>
                                                                                    <w:bottom w:val="none" w:sz="0" w:space="0" w:color="auto"/>
                                                                                    <w:right w:val="none" w:sz="0" w:space="0" w:color="auto"/>
                                                                                  </w:divBdr>
                                                                                </w:div>
                                                                                <w:div w:id="1613366315">
                                                                                  <w:marLeft w:val="0"/>
                                                                                  <w:marRight w:val="0"/>
                                                                                  <w:marTop w:val="0"/>
                                                                                  <w:marBottom w:val="0"/>
                                                                                  <w:divBdr>
                                                                                    <w:top w:val="none" w:sz="0" w:space="0" w:color="auto"/>
                                                                                    <w:left w:val="none" w:sz="0" w:space="0" w:color="auto"/>
                                                                                    <w:bottom w:val="none" w:sz="0" w:space="0" w:color="auto"/>
                                                                                    <w:right w:val="none" w:sz="0" w:space="0" w:color="auto"/>
                                                                                  </w:divBdr>
                                                                                  <w:divsChild>
                                                                                    <w:div w:id="1510409529">
                                                                                      <w:marLeft w:val="0"/>
                                                                                      <w:marRight w:val="0"/>
                                                                                      <w:marTop w:val="0"/>
                                                                                      <w:marBottom w:val="0"/>
                                                                                      <w:divBdr>
                                                                                        <w:top w:val="none" w:sz="0" w:space="0" w:color="auto"/>
                                                                                        <w:left w:val="none" w:sz="0" w:space="0" w:color="auto"/>
                                                                                        <w:bottom w:val="none" w:sz="0" w:space="0" w:color="auto"/>
                                                                                        <w:right w:val="none" w:sz="0" w:space="0" w:color="auto"/>
                                                                                      </w:divBdr>
                                                                                      <w:divsChild>
                                                                                        <w:div w:id="676036086">
                                                                                          <w:marLeft w:val="0"/>
                                                                                          <w:marRight w:val="0"/>
                                                                                          <w:marTop w:val="0"/>
                                                                                          <w:marBottom w:val="0"/>
                                                                                          <w:divBdr>
                                                                                            <w:top w:val="none" w:sz="0" w:space="0" w:color="auto"/>
                                                                                            <w:left w:val="none" w:sz="0" w:space="0" w:color="auto"/>
                                                                                            <w:bottom w:val="none" w:sz="0" w:space="0" w:color="auto"/>
                                                                                            <w:right w:val="none" w:sz="0" w:space="0" w:color="auto"/>
                                                                                          </w:divBdr>
                                                                                        </w:div>
                                                                                        <w:div w:id="2030059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1970921">
                                                                          <w:marLeft w:val="0"/>
                                                                          <w:marRight w:val="0"/>
                                                                          <w:marTop w:val="0"/>
                                                                          <w:marBottom w:val="0"/>
                                                                          <w:divBdr>
                                                                            <w:top w:val="none" w:sz="0" w:space="0" w:color="auto"/>
                                                                            <w:left w:val="none" w:sz="0" w:space="0" w:color="auto"/>
                                                                            <w:bottom w:val="none" w:sz="0" w:space="0" w:color="auto"/>
                                                                            <w:right w:val="single" w:sz="6" w:space="0" w:color="EBEBEB"/>
                                                                          </w:divBdr>
                                                                          <w:divsChild>
                                                                            <w:div w:id="179928408">
                                                                              <w:marLeft w:val="0"/>
                                                                              <w:marRight w:val="0"/>
                                                                              <w:marTop w:val="60"/>
                                                                              <w:marBottom w:val="0"/>
                                                                              <w:divBdr>
                                                                                <w:top w:val="none" w:sz="0" w:space="0" w:color="auto"/>
                                                                                <w:left w:val="none" w:sz="0" w:space="0" w:color="auto"/>
                                                                                <w:bottom w:val="none" w:sz="0" w:space="0" w:color="auto"/>
                                                                                <w:right w:val="none" w:sz="0" w:space="0" w:color="auto"/>
                                                                              </w:divBdr>
                                                                            </w:div>
                                                                          </w:divsChild>
                                                                        </w:div>
                                                                        <w:div w:id="62416173">
                                                                          <w:marLeft w:val="0"/>
                                                                          <w:marRight w:val="0"/>
                                                                          <w:marTop w:val="0"/>
                                                                          <w:marBottom w:val="0"/>
                                                                          <w:divBdr>
                                                                            <w:top w:val="none" w:sz="0" w:space="0" w:color="auto"/>
                                                                            <w:left w:val="none" w:sz="0" w:space="0" w:color="auto"/>
                                                                            <w:bottom w:val="none" w:sz="0" w:space="0" w:color="auto"/>
                                                                            <w:right w:val="none" w:sz="0" w:space="0" w:color="auto"/>
                                                                          </w:divBdr>
                                                                          <w:divsChild>
                                                                            <w:div w:id="1228607986">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 w:id="677119769">
                                                              <w:marLeft w:val="0"/>
                                                              <w:marRight w:val="0"/>
                                                              <w:marTop w:val="0"/>
                                                              <w:marBottom w:val="0"/>
                                                              <w:divBdr>
                                                                <w:top w:val="none" w:sz="0" w:space="0" w:color="auto"/>
                                                                <w:left w:val="none" w:sz="0" w:space="0" w:color="auto"/>
                                                                <w:bottom w:val="none" w:sz="0" w:space="0" w:color="auto"/>
                                                                <w:right w:val="none" w:sz="0" w:space="0" w:color="auto"/>
                                                              </w:divBdr>
                                                              <w:divsChild>
                                                                <w:div w:id="414862255">
                                                                  <w:marLeft w:val="0"/>
                                                                  <w:marRight w:val="0"/>
                                                                  <w:marTop w:val="0"/>
                                                                  <w:marBottom w:val="0"/>
                                                                  <w:divBdr>
                                                                    <w:top w:val="none" w:sz="0" w:space="0" w:color="auto"/>
                                                                    <w:left w:val="none" w:sz="0" w:space="0" w:color="auto"/>
                                                                    <w:bottom w:val="none" w:sz="0" w:space="0" w:color="auto"/>
                                                                    <w:right w:val="none" w:sz="0" w:space="0" w:color="auto"/>
                                                                  </w:divBdr>
                                                                  <w:divsChild>
                                                                    <w:div w:id="1965190349">
                                                                      <w:marLeft w:val="0"/>
                                                                      <w:marRight w:val="0"/>
                                                                      <w:marTop w:val="0"/>
                                                                      <w:marBottom w:val="0"/>
                                                                      <w:divBdr>
                                                                        <w:top w:val="none" w:sz="0" w:space="0" w:color="auto"/>
                                                                        <w:left w:val="none" w:sz="0" w:space="0" w:color="auto"/>
                                                                        <w:bottom w:val="none" w:sz="0" w:space="0" w:color="auto"/>
                                                                        <w:right w:val="none" w:sz="0" w:space="0" w:color="auto"/>
                                                                      </w:divBdr>
                                                                      <w:divsChild>
                                                                        <w:div w:id="1462073647">
                                                                          <w:marLeft w:val="0"/>
                                                                          <w:marRight w:val="0"/>
                                                                          <w:marTop w:val="0"/>
                                                                          <w:marBottom w:val="0"/>
                                                                          <w:divBdr>
                                                                            <w:top w:val="none" w:sz="0" w:space="0" w:color="auto"/>
                                                                            <w:left w:val="none" w:sz="0" w:space="0" w:color="auto"/>
                                                                            <w:bottom w:val="none" w:sz="0" w:space="0" w:color="auto"/>
                                                                            <w:right w:val="none" w:sz="0" w:space="0" w:color="auto"/>
                                                                          </w:divBdr>
                                                                        </w:div>
                                                                        <w:div w:id="1223560485">
                                                                          <w:marLeft w:val="360"/>
                                                                          <w:marRight w:val="0"/>
                                                                          <w:marTop w:val="0"/>
                                                                          <w:marBottom w:val="0"/>
                                                                          <w:divBdr>
                                                                            <w:top w:val="none" w:sz="0" w:space="0" w:color="auto"/>
                                                                            <w:left w:val="none" w:sz="0" w:space="0" w:color="auto"/>
                                                                            <w:bottom w:val="none" w:sz="0" w:space="0" w:color="auto"/>
                                                                            <w:right w:val="none" w:sz="0" w:space="0" w:color="auto"/>
                                                                          </w:divBdr>
                                                                          <w:divsChild>
                                                                            <w:div w:id="281889025">
                                                                              <w:marLeft w:val="0"/>
                                                                              <w:marRight w:val="0"/>
                                                                              <w:marTop w:val="0"/>
                                                                              <w:marBottom w:val="0"/>
                                                                              <w:divBdr>
                                                                                <w:top w:val="none" w:sz="0" w:space="0" w:color="auto"/>
                                                                                <w:left w:val="none" w:sz="0" w:space="0" w:color="auto"/>
                                                                                <w:bottom w:val="none" w:sz="0" w:space="0" w:color="auto"/>
                                                                                <w:right w:val="none" w:sz="0" w:space="0" w:color="auto"/>
                                                                              </w:divBdr>
                                                                              <w:divsChild>
                                                                                <w:div w:id="919102878">
                                                                                  <w:marLeft w:val="0"/>
                                                                                  <w:marRight w:val="0"/>
                                                                                  <w:marTop w:val="0"/>
                                                                                  <w:marBottom w:val="0"/>
                                                                                  <w:divBdr>
                                                                                    <w:top w:val="none" w:sz="0" w:space="0" w:color="auto"/>
                                                                                    <w:left w:val="none" w:sz="0" w:space="0" w:color="auto"/>
                                                                                    <w:bottom w:val="none" w:sz="0" w:space="0" w:color="auto"/>
                                                                                    <w:right w:val="none" w:sz="0" w:space="0" w:color="auto"/>
                                                                                  </w:divBdr>
                                                                                </w:div>
                                                                                <w:div w:id="1755201604">
                                                                                  <w:marLeft w:val="0"/>
                                                                                  <w:marRight w:val="0"/>
                                                                                  <w:marTop w:val="0"/>
                                                                                  <w:marBottom w:val="0"/>
                                                                                  <w:divBdr>
                                                                                    <w:top w:val="none" w:sz="0" w:space="0" w:color="auto"/>
                                                                                    <w:left w:val="none" w:sz="0" w:space="0" w:color="auto"/>
                                                                                    <w:bottom w:val="none" w:sz="0" w:space="0" w:color="auto"/>
                                                                                    <w:right w:val="none" w:sz="0" w:space="0" w:color="auto"/>
                                                                                  </w:divBdr>
                                                                                  <w:divsChild>
                                                                                    <w:div w:id="2102099315">
                                                                                      <w:marLeft w:val="0"/>
                                                                                      <w:marRight w:val="0"/>
                                                                                      <w:marTop w:val="0"/>
                                                                                      <w:marBottom w:val="0"/>
                                                                                      <w:divBdr>
                                                                                        <w:top w:val="none" w:sz="0" w:space="0" w:color="auto"/>
                                                                                        <w:left w:val="none" w:sz="0" w:space="0" w:color="auto"/>
                                                                                        <w:bottom w:val="none" w:sz="0" w:space="0" w:color="auto"/>
                                                                                        <w:right w:val="none" w:sz="0" w:space="0" w:color="auto"/>
                                                                                      </w:divBdr>
                                                                                      <w:divsChild>
                                                                                        <w:div w:id="119300526">
                                                                                          <w:marLeft w:val="0"/>
                                                                                          <w:marRight w:val="0"/>
                                                                                          <w:marTop w:val="0"/>
                                                                                          <w:marBottom w:val="0"/>
                                                                                          <w:divBdr>
                                                                                            <w:top w:val="none" w:sz="0" w:space="0" w:color="auto"/>
                                                                                            <w:left w:val="none" w:sz="0" w:space="0" w:color="auto"/>
                                                                                            <w:bottom w:val="none" w:sz="0" w:space="0" w:color="auto"/>
                                                                                            <w:right w:val="none" w:sz="0" w:space="0" w:color="auto"/>
                                                                                          </w:divBdr>
                                                                                        </w:div>
                                                                                        <w:div w:id="1803813851">
                                                                                          <w:marLeft w:val="0"/>
                                                                                          <w:marRight w:val="0"/>
                                                                                          <w:marTop w:val="0"/>
                                                                                          <w:marBottom w:val="0"/>
                                                                                          <w:divBdr>
                                                                                            <w:top w:val="none" w:sz="0" w:space="0" w:color="auto"/>
                                                                                            <w:left w:val="none" w:sz="0" w:space="0" w:color="auto"/>
                                                                                            <w:bottom w:val="none" w:sz="0" w:space="0" w:color="auto"/>
                                                                                            <w:right w:val="none" w:sz="0" w:space="0" w:color="auto"/>
                                                                                          </w:divBdr>
                                                                                        </w:div>
                                                                                      </w:divsChild>
                                                                                    </w:div>
                                                                                    <w:div w:id="922032930">
                                                                                      <w:marLeft w:val="0"/>
                                                                                      <w:marRight w:val="0"/>
                                                                                      <w:marTop w:val="0"/>
                                                                                      <w:marBottom w:val="0"/>
                                                                                      <w:divBdr>
                                                                                        <w:top w:val="none" w:sz="0" w:space="0" w:color="auto"/>
                                                                                        <w:left w:val="none" w:sz="0" w:space="0" w:color="auto"/>
                                                                                        <w:bottom w:val="none" w:sz="0" w:space="0" w:color="auto"/>
                                                                                        <w:right w:val="none" w:sz="0" w:space="0" w:color="auto"/>
                                                                                      </w:divBdr>
                                                                                      <w:divsChild>
                                                                                        <w:div w:id="1612008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9866752">
                                                                          <w:marLeft w:val="0"/>
                                                                          <w:marRight w:val="0"/>
                                                                          <w:marTop w:val="0"/>
                                                                          <w:marBottom w:val="0"/>
                                                                          <w:divBdr>
                                                                            <w:top w:val="none" w:sz="0" w:space="0" w:color="auto"/>
                                                                            <w:left w:val="none" w:sz="0" w:space="0" w:color="auto"/>
                                                                            <w:bottom w:val="none" w:sz="0" w:space="0" w:color="auto"/>
                                                                            <w:right w:val="none" w:sz="0" w:space="0" w:color="auto"/>
                                                                          </w:divBdr>
                                                                          <w:divsChild>
                                                                            <w:div w:id="2115057103">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 w:id="568923929">
                                                              <w:marLeft w:val="0"/>
                                                              <w:marRight w:val="0"/>
                                                              <w:marTop w:val="0"/>
                                                              <w:marBottom w:val="0"/>
                                                              <w:divBdr>
                                                                <w:top w:val="none" w:sz="0" w:space="0" w:color="auto"/>
                                                                <w:left w:val="none" w:sz="0" w:space="0" w:color="auto"/>
                                                                <w:bottom w:val="none" w:sz="0" w:space="0" w:color="auto"/>
                                                                <w:right w:val="none" w:sz="0" w:space="0" w:color="auto"/>
                                                              </w:divBdr>
                                                              <w:divsChild>
                                                                <w:div w:id="750393877">
                                                                  <w:marLeft w:val="0"/>
                                                                  <w:marRight w:val="0"/>
                                                                  <w:marTop w:val="0"/>
                                                                  <w:marBottom w:val="0"/>
                                                                  <w:divBdr>
                                                                    <w:top w:val="none" w:sz="0" w:space="0" w:color="auto"/>
                                                                    <w:left w:val="none" w:sz="0" w:space="0" w:color="auto"/>
                                                                    <w:bottom w:val="none" w:sz="0" w:space="0" w:color="auto"/>
                                                                    <w:right w:val="none" w:sz="0" w:space="0" w:color="auto"/>
                                                                  </w:divBdr>
                                                                  <w:divsChild>
                                                                    <w:div w:id="1639259816">
                                                                      <w:marLeft w:val="0"/>
                                                                      <w:marRight w:val="0"/>
                                                                      <w:marTop w:val="0"/>
                                                                      <w:marBottom w:val="0"/>
                                                                      <w:divBdr>
                                                                        <w:top w:val="none" w:sz="0" w:space="0" w:color="auto"/>
                                                                        <w:left w:val="none" w:sz="0" w:space="0" w:color="auto"/>
                                                                        <w:bottom w:val="none" w:sz="0" w:space="0" w:color="auto"/>
                                                                        <w:right w:val="none" w:sz="0" w:space="0" w:color="auto"/>
                                                                      </w:divBdr>
                                                                      <w:divsChild>
                                                                        <w:div w:id="1347170766">
                                                                          <w:marLeft w:val="0"/>
                                                                          <w:marRight w:val="0"/>
                                                                          <w:marTop w:val="0"/>
                                                                          <w:marBottom w:val="0"/>
                                                                          <w:divBdr>
                                                                            <w:top w:val="none" w:sz="0" w:space="0" w:color="auto"/>
                                                                            <w:left w:val="none" w:sz="0" w:space="0" w:color="auto"/>
                                                                            <w:bottom w:val="none" w:sz="0" w:space="0" w:color="auto"/>
                                                                            <w:right w:val="none" w:sz="0" w:space="0" w:color="auto"/>
                                                                          </w:divBdr>
                                                                        </w:div>
                                                                        <w:div w:id="1377198146">
                                                                          <w:marLeft w:val="360"/>
                                                                          <w:marRight w:val="0"/>
                                                                          <w:marTop w:val="0"/>
                                                                          <w:marBottom w:val="0"/>
                                                                          <w:divBdr>
                                                                            <w:top w:val="none" w:sz="0" w:space="0" w:color="auto"/>
                                                                            <w:left w:val="none" w:sz="0" w:space="0" w:color="auto"/>
                                                                            <w:bottom w:val="none" w:sz="0" w:space="0" w:color="auto"/>
                                                                            <w:right w:val="none" w:sz="0" w:space="0" w:color="auto"/>
                                                                          </w:divBdr>
                                                                          <w:divsChild>
                                                                            <w:div w:id="1736656966">
                                                                              <w:marLeft w:val="0"/>
                                                                              <w:marRight w:val="0"/>
                                                                              <w:marTop w:val="0"/>
                                                                              <w:marBottom w:val="0"/>
                                                                              <w:divBdr>
                                                                                <w:top w:val="none" w:sz="0" w:space="0" w:color="auto"/>
                                                                                <w:left w:val="none" w:sz="0" w:space="0" w:color="auto"/>
                                                                                <w:bottom w:val="none" w:sz="0" w:space="0" w:color="auto"/>
                                                                                <w:right w:val="none" w:sz="0" w:space="0" w:color="auto"/>
                                                                              </w:divBdr>
                                                                              <w:divsChild>
                                                                                <w:div w:id="1102871043">
                                                                                  <w:marLeft w:val="0"/>
                                                                                  <w:marRight w:val="0"/>
                                                                                  <w:marTop w:val="0"/>
                                                                                  <w:marBottom w:val="0"/>
                                                                                  <w:divBdr>
                                                                                    <w:top w:val="none" w:sz="0" w:space="0" w:color="auto"/>
                                                                                    <w:left w:val="none" w:sz="0" w:space="0" w:color="auto"/>
                                                                                    <w:bottom w:val="none" w:sz="0" w:space="0" w:color="auto"/>
                                                                                    <w:right w:val="none" w:sz="0" w:space="0" w:color="auto"/>
                                                                                  </w:divBdr>
                                                                                </w:div>
                                                                                <w:div w:id="1463114044">
                                                                                  <w:marLeft w:val="0"/>
                                                                                  <w:marRight w:val="0"/>
                                                                                  <w:marTop w:val="0"/>
                                                                                  <w:marBottom w:val="0"/>
                                                                                  <w:divBdr>
                                                                                    <w:top w:val="none" w:sz="0" w:space="0" w:color="auto"/>
                                                                                    <w:left w:val="none" w:sz="0" w:space="0" w:color="auto"/>
                                                                                    <w:bottom w:val="none" w:sz="0" w:space="0" w:color="auto"/>
                                                                                    <w:right w:val="none" w:sz="0" w:space="0" w:color="auto"/>
                                                                                  </w:divBdr>
                                                                                  <w:divsChild>
                                                                                    <w:div w:id="392512662">
                                                                                      <w:marLeft w:val="0"/>
                                                                                      <w:marRight w:val="0"/>
                                                                                      <w:marTop w:val="0"/>
                                                                                      <w:marBottom w:val="0"/>
                                                                                      <w:divBdr>
                                                                                        <w:top w:val="none" w:sz="0" w:space="0" w:color="auto"/>
                                                                                        <w:left w:val="none" w:sz="0" w:space="0" w:color="auto"/>
                                                                                        <w:bottom w:val="none" w:sz="0" w:space="0" w:color="auto"/>
                                                                                        <w:right w:val="none" w:sz="0" w:space="0" w:color="auto"/>
                                                                                      </w:divBdr>
                                                                                      <w:divsChild>
                                                                                        <w:div w:id="1838836231">
                                                                                          <w:marLeft w:val="0"/>
                                                                                          <w:marRight w:val="0"/>
                                                                                          <w:marTop w:val="0"/>
                                                                                          <w:marBottom w:val="0"/>
                                                                                          <w:divBdr>
                                                                                            <w:top w:val="none" w:sz="0" w:space="0" w:color="auto"/>
                                                                                            <w:left w:val="none" w:sz="0" w:space="0" w:color="auto"/>
                                                                                            <w:bottom w:val="none" w:sz="0" w:space="0" w:color="auto"/>
                                                                                            <w:right w:val="none" w:sz="0" w:space="0" w:color="auto"/>
                                                                                          </w:divBdr>
                                                                                        </w:div>
                                                                                        <w:div w:id="811672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94301917">
      <w:bodyDiv w:val="1"/>
      <w:marLeft w:val="0"/>
      <w:marRight w:val="0"/>
      <w:marTop w:val="0"/>
      <w:marBottom w:val="0"/>
      <w:divBdr>
        <w:top w:val="none" w:sz="0" w:space="0" w:color="auto"/>
        <w:left w:val="none" w:sz="0" w:space="0" w:color="auto"/>
        <w:bottom w:val="none" w:sz="0" w:space="0" w:color="auto"/>
        <w:right w:val="none" w:sz="0" w:space="0" w:color="auto"/>
      </w:divBdr>
    </w:div>
    <w:div w:id="1502694014">
      <w:bodyDiv w:val="1"/>
      <w:marLeft w:val="0"/>
      <w:marRight w:val="0"/>
      <w:marTop w:val="0"/>
      <w:marBottom w:val="0"/>
      <w:divBdr>
        <w:top w:val="none" w:sz="0" w:space="0" w:color="auto"/>
        <w:left w:val="none" w:sz="0" w:space="0" w:color="auto"/>
        <w:bottom w:val="none" w:sz="0" w:space="0" w:color="auto"/>
        <w:right w:val="none" w:sz="0" w:space="0" w:color="auto"/>
      </w:divBdr>
    </w:div>
    <w:div w:id="1595741464">
      <w:bodyDiv w:val="1"/>
      <w:marLeft w:val="0"/>
      <w:marRight w:val="0"/>
      <w:marTop w:val="0"/>
      <w:marBottom w:val="0"/>
      <w:divBdr>
        <w:top w:val="none" w:sz="0" w:space="0" w:color="auto"/>
        <w:left w:val="none" w:sz="0" w:space="0" w:color="auto"/>
        <w:bottom w:val="none" w:sz="0" w:space="0" w:color="auto"/>
        <w:right w:val="none" w:sz="0" w:space="0" w:color="auto"/>
      </w:divBdr>
      <w:divsChild>
        <w:div w:id="730157918">
          <w:marLeft w:val="547"/>
          <w:marRight w:val="0"/>
          <w:marTop w:val="0"/>
          <w:marBottom w:val="0"/>
          <w:divBdr>
            <w:top w:val="none" w:sz="0" w:space="0" w:color="auto"/>
            <w:left w:val="none" w:sz="0" w:space="0" w:color="auto"/>
            <w:bottom w:val="none" w:sz="0" w:space="0" w:color="auto"/>
            <w:right w:val="none" w:sz="0" w:space="0" w:color="auto"/>
          </w:divBdr>
        </w:div>
      </w:divsChild>
    </w:div>
    <w:div w:id="1656641987">
      <w:bodyDiv w:val="1"/>
      <w:marLeft w:val="0"/>
      <w:marRight w:val="0"/>
      <w:marTop w:val="0"/>
      <w:marBottom w:val="0"/>
      <w:divBdr>
        <w:top w:val="none" w:sz="0" w:space="0" w:color="auto"/>
        <w:left w:val="none" w:sz="0" w:space="0" w:color="auto"/>
        <w:bottom w:val="none" w:sz="0" w:space="0" w:color="auto"/>
        <w:right w:val="none" w:sz="0" w:space="0" w:color="auto"/>
      </w:divBdr>
    </w:div>
    <w:div w:id="1866169312">
      <w:bodyDiv w:val="1"/>
      <w:marLeft w:val="0"/>
      <w:marRight w:val="0"/>
      <w:marTop w:val="0"/>
      <w:marBottom w:val="0"/>
      <w:divBdr>
        <w:top w:val="none" w:sz="0" w:space="0" w:color="auto"/>
        <w:left w:val="none" w:sz="0" w:space="0" w:color="auto"/>
        <w:bottom w:val="none" w:sz="0" w:space="0" w:color="auto"/>
        <w:right w:val="none" w:sz="0" w:space="0" w:color="auto"/>
      </w:divBdr>
      <w:divsChild>
        <w:div w:id="1236890715">
          <w:marLeft w:val="547"/>
          <w:marRight w:val="0"/>
          <w:marTop w:val="0"/>
          <w:marBottom w:val="0"/>
          <w:divBdr>
            <w:top w:val="none" w:sz="0" w:space="0" w:color="auto"/>
            <w:left w:val="none" w:sz="0" w:space="0" w:color="auto"/>
            <w:bottom w:val="none" w:sz="0" w:space="0" w:color="auto"/>
            <w:right w:val="none" w:sz="0" w:space="0" w:color="auto"/>
          </w:divBdr>
        </w:div>
      </w:divsChild>
    </w:div>
    <w:div w:id="2001229596">
      <w:bodyDiv w:val="1"/>
      <w:marLeft w:val="0"/>
      <w:marRight w:val="0"/>
      <w:marTop w:val="0"/>
      <w:marBottom w:val="0"/>
      <w:divBdr>
        <w:top w:val="none" w:sz="0" w:space="0" w:color="auto"/>
        <w:left w:val="none" w:sz="0" w:space="0" w:color="auto"/>
        <w:bottom w:val="none" w:sz="0" w:space="0" w:color="auto"/>
        <w:right w:val="none" w:sz="0" w:space="0" w:color="auto"/>
      </w:divBdr>
    </w:div>
    <w:div w:id="2033265518">
      <w:bodyDiv w:val="1"/>
      <w:marLeft w:val="0"/>
      <w:marRight w:val="0"/>
      <w:marTop w:val="0"/>
      <w:marBottom w:val="0"/>
      <w:divBdr>
        <w:top w:val="none" w:sz="0" w:space="0" w:color="auto"/>
        <w:left w:val="none" w:sz="0" w:space="0" w:color="auto"/>
        <w:bottom w:val="none" w:sz="0" w:space="0" w:color="auto"/>
        <w:right w:val="none" w:sz="0" w:space="0" w:color="auto"/>
      </w:divBdr>
      <w:divsChild>
        <w:div w:id="111910289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jpeg"/><Relationship Id="rId18" Type="http://schemas.openxmlformats.org/officeDocument/2006/relationships/hyperlink" Target="http://2.bp.blogspot.com/-lAdxpF0--5Y/TqQ6ba7ZKbI/AAAAAAAAHkM/qk_AREBuNNg/s1600/alminar_archez-640x640x80.jpg" TargetMode="External"/><Relationship Id="rId26" Type="http://schemas.openxmlformats.org/officeDocument/2006/relationships/image" Target="media/image10.jpeg"/><Relationship Id="rId39" Type="http://schemas.openxmlformats.org/officeDocument/2006/relationships/hyperlink" Target="https://kusuitspanje.files.wordpress.com/2015/04/arc_206997_m.png" TargetMode="External"/><Relationship Id="rId3" Type="http://schemas.openxmlformats.org/officeDocument/2006/relationships/customXml" Target="../customXml/item3.xml"/><Relationship Id="rId21" Type="http://schemas.openxmlformats.org/officeDocument/2006/relationships/image" Target="media/image6.jpeg"/><Relationship Id="rId34" Type="http://schemas.openxmlformats.org/officeDocument/2006/relationships/image" Target="media/image17.png"/><Relationship Id="rId42" Type="http://schemas.openxmlformats.org/officeDocument/2006/relationships/hyperlink" Target="http://www.caminitodelrey.info/es/" TargetMode="External"/><Relationship Id="rId7" Type="http://schemas.openxmlformats.org/officeDocument/2006/relationships/webSettings" Target="webSettings.xml"/><Relationship Id="rId12" Type="http://schemas.openxmlformats.org/officeDocument/2006/relationships/hyperlink" Target="http://1.bp.blogspot.com/-EppkZOMuMIw/TqQ0EUFphBI/AAAAAAAAHjU/z9iAibPOptc/s1600/2010-10+omg.+Moclinejo+(11).JPG" TargetMode="External"/><Relationship Id="rId17" Type="http://schemas.openxmlformats.org/officeDocument/2006/relationships/image" Target="media/image4.jpeg"/><Relationship Id="rId25" Type="http://schemas.openxmlformats.org/officeDocument/2006/relationships/image" Target="media/image9.jpeg"/><Relationship Id="rId33" Type="http://schemas.openxmlformats.org/officeDocument/2006/relationships/image" Target="media/image16.jpeg"/><Relationship Id="rId38" Type="http://schemas.openxmlformats.org/officeDocument/2006/relationships/image" Target="media/image19.jpeg"/><Relationship Id="rId2" Type="http://schemas.openxmlformats.org/officeDocument/2006/relationships/customXml" Target="../customXml/item2.xml"/><Relationship Id="rId16" Type="http://schemas.openxmlformats.org/officeDocument/2006/relationships/hyperlink" Target="http://2.bp.blogspot.com/-8g_5OKv2s4g/TqQ2QbFSaNI/AAAAAAAAHjk/m8pbDDUbPxA/s1600/2008-11++(3).JPG" TargetMode="External"/><Relationship Id="rId20" Type="http://schemas.openxmlformats.org/officeDocument/2006/relationships/hyperlink" Target="http://2.bp.blogspot.com/-7AVsWkOVExw/TqQ6zsvwKGI/AAAAAAAAHkc/AHFQroCcajI/s1600/2009-09+(4).JPG" TargetMode="External"/><Relationship Id="rId29" Type="http://schemas.openxmlformats.org/officeDocument/2006/relationships/hyperlink" Target="http://www.alhambra-tickets.es" TargetMode="External"/><Relationship Id="rId41" Type="http://schemas.openxmlformats.org/officeDocument/2006/relationships/hyperlink" Target="http://www.caminitodelrey.info/es/"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jpeg"/><Relationship Id="rId24" Type="http://schemas.openxmlformats.org/officeDocument/2006/relationships/image" Target="media/image8.jpe"/><Relationship Id="rId32" Type="http://schemas.openxmlformats.org/officeDocument/2006/relationships/image" Target="media/image15.jpeg"/><Relationship Id="rId37" Type="http://schemas.openxmlformats.org/officeDocument/2006/relationships/hyperlink" Target="https://kusuitspanje.files.wordpress.com/2015/04/20150417_1250351.jpg" TargetMode="External"/><Relationship Id="rId40" Type="http://schemas.openxmlformats.org/officeDocument/2006/relationships/image" Target="media/image20.png"/><Relationship Id="rId45"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3.jpeg"/><Relationship Id="rId23" Type="http://schemas.openxmlformats.org/officeDocument/2006/relationships/image" Target="media/image7.jpeg"/><Relationship Id="rId28" Type="http://schemas.openxmlformats.org/officeDocument/2006/relationships/image" Target="media/image12.jpeg"/><Relationship Id="rId36" Type="http://schemas.openxmlformats.org/officeDocument/2006/relationships/image" Target="media/image18.jpeg"/><Relationship Id="rId10" Type="http://schemas.openxmlformats.org/officeDocument/2006/relationships/hyperlink" Target="http://2.bp.blogspot.com/-b4Og5TJKAdg/TqQwMXbZCaI/AAAAAAAAHi8/IbBwp4aG530/s1600/2010-10+(8).JPG" TargetMode="External"/><Relationship Id="rId19" Type="http://schemas.openxmlformats.org/officeDocument/2006/relationships/image" Target="media/image5.jpeg"/><Relationship Id="rId31" Type="http://schemas.openxmlformats.org/officeDocument/2006/relationships/image" Target="media/image14.jpeg"/><Relationship Id="rId44"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1.bp.blogspot.com/-Ajr7ZoPaklM/TqQ2GvG7iPI/AAAAAAAAHjc/PqQ7kDnXWgs/s1600/2009-09+(1).JPG" TargetMode="External"/><Relationship Id="rId22" Type="http://schemas.openxmlformats.org/officeDocument/2006/relationships/hyperlink" Target="http://1.bp.blogspot.com/-Hy-BFQWqS1k/TqQ7bwk-JxI/AAAAAAAAHkk/4o4TVkroYpM/s1600/Andalusie+maart+2007+(70).JPG" TargetMode="External"/><Relationship Id="rId27" Type="http://schemas.openxmlformats.org/officeDocument/2006/relationships/image" Target="media/image11.jpeg"/><Relationship Id="rId30" Type="http://schemas.openxmlformats.org/officeDocument/2006/relationships/image" Target="media/image13.jpeg"/><Relationship Id="rId35" Type="http://schemas.openxmlformats.org/officeDocument/2006/relationships/hyperlink" Target="https://kusuitspanje.files.wordpress.com/2015/04/20150417_1245382.jpg" TargetMode="External"/><Relationship Id="rId43" Type="http://schemas.openxmlformats.org/officeDocument/2006/relationships/image" Target="media/image2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ad\AppData\Roaming\Microsoft\Templates\Zakelijk%20rapport%20(grafisch%20ontwerp).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22.jpeg"/></Relationships>
</file>

<file path=word/theme/theme1.xml><?xml version="1.0" encoding="utf-8"?>
<a:theme xmlns:a="http://schemas.openxmlformats.org/drawingml/2006/main" name="Equity">
  <a:themeElements>
    <a:clrScheme name="Equity">
      <a:dk1>
        <a:sysClr val="windowText" lastClr="000000"/>
      </a:dk1>
      <a:lt1>
        <a:sysClr val="window" lastClr="FFFFFF"/>
      </a:lt1>
      <a:dk2>
        <a:srgbClr val="696464"/>
      </a:dk2>
      <a:lt2>
        <a:srgbClr val="E9E5DC"/>
      </a:lt2>
      <a:accent1>
        <a:srgbClr val="D34817"/>
      </a:accent1>
      <a:accent2>
        <a:srgbClr val="9B2D1F"/>
      </a:accent2>
      <a:accent3>
        <a:srgbClr val="A28E6A"/>
      </a:accent3>
      <a:accent4>
        <a:srgbClr val="956251"/>
      </a:accent4>
      <a:accent5>
        <a:srgbClr val="918485"/>
      </a:accent5>
      <a:accent6>
        <a:srgbClr val="855D5D"/>
      </a:accent6>
      <a:hlink>
        <a:srgbClr val="CC9900"/>
      </a:hlink>
      <a:folHlink>
        <a:srgbClr val="96A9A9"/>
      </a:folHlink>
    </a:clrScheme>
    <a:fontScheme name="Composite">
      <a:majorFont>
        <a:latin typeface="Calibri"/>
        <a:ea typeface=""/>
        <a:cs typeface=""/>
        <a:font script="Jpan" typeface="ＭＳ Ｐゴシック"/>
        <a:font script="Hang" typeface="맑은 고딕"/>
        <a:font script="Hans" typeface="宋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quity">
      <a:fillStyleLst>
        <a:solidFill>
          <a:schemeClr val="phClr"/>
        </a:solidFill>
        <a:blipFill>
          <a:blip xmlns:r="http://schemas.openxmlformats.org/officeDocument/2006/relationships" r:embed="rId1">
            <a:duotone>
              <a:schemeClr val="phClr">
                <a:tint val="30000"/>
                <a:satMod val="300000"/>
              </a:schemeClr>
              <a:schemeClr val="phClr">
                <a:tint val="40000"/>
                <a:satMod val="200000"/>
              </a:schemeClr>
            </a:duotone>
          </a:blip>
          <a:tile tx="0" ty="0" sx="70000" sy="70000" flip="none" algn="ctr"/>
        </a:blipFill>
        <a:blipFill>
          <a:blip xmlns:r="http://schemas.openxmlformats.org/officeDocument/2006/relationships" r:embed="rId1">
            <a:duotone>
              <a:schemeClr val="phClr">
                <a:shade val="22000"/>
                <a:satMod val="160000"/>
              </a:schemeClr>
              <a:schemeClr val="phClr">
                <a:shade val="45000"/>
                <a:satMod val="100000"/>
              </a:schemeClr>
            </a:duotone>
          </a:blip>
          <a:tile tx="0" ty="0" sx="65000" sy="65000" flip="none" algn="ctr"/>
        </a:blipFill>
      </a:fillStyleLst>
      <a:lnStyleLst>
        <a:ln w="9525" cap="flat" cmpd="sng" algn="ctr">
          <a:solidFill>
            <a:schemeClr val="phClr">
              <a:shade val="60000"/>
              <a:satMod val="110000"/>
            </a:schemeClr>
          </a:solidFill>
          <a:prstDash val="solid"/>
        </a:ln>
        <a:ln w="127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algn="t" rotWithShape="0">
              <a:srgbClr val="000000">
                <a:alpha val="50000"/>
              </a:srgbClr>
            </a:outerShdw>
          </a:effectLst>
        </a:effectStyle>
        <a:effectStyle>
          <a:effectLst>
            <a:outerShdw blurRad="38100" dist="25400" dir="5400000" algn="t" rotWithShape="0">
              <a:srgbClr val="000000">
                <a:alpha val="50000"/>
              </a:srgbClr>
            </a:outerShdw>
          </a:effectLst>
        </a:effectStyle>
        <a:effectStyle>
          <a:effectLst>
            <a:outerShdw blurRad="50800" dist="50800" dir="5400000" algn="t" rotWithShape="0">
              <a:srgbClr val="000000">
                <a:alpha val="60000"/>
              </a:srgbClr>
            </a:outerShdw>
          </a:effectLst>
          <a:scene3d>
            <a:camera prst="isometricBottomUp" fov="0">
              <a:rot lat="0" lon="0" rev="0"/>
            </a:camera>
            <a:lightRig rig="soft" dir="b">
              <a:rot lat="0" lon="0" rev="9000000"/>
            </a:lightRig>
          </a:scene3d>
          <a:sp3d contourW="35000" prstMaterial="matte">
            <a:bevelT w="45000" h="38100" prst="convex"/>
            <a:contourClr>
              <a:schemeClr val="phClr">
                <a:tint val="10000"/>
                <a:satMod val="130000"/>
              </a:schemeClr>
            </a:contourClr>
          </a:sp3d>
        </a:effectStyle>
      </a:effectStyleLst>
      <a:bgFillStyleLst>
        <a:solidFill>
          <a:schemeClr val="phClr"/>
        </a:solidFill>
        <a:gradFill rotWithShape="1">
          <a:gsLst>
            <a:gs pos="0">
              <a:schemeClr val="phClr">
                <a:shade val="40000"/>
                <a:satMod val="165000"/>
              </a:schemeClr>
            </a:gs>
            <a:gs pos="50000">
              <a:schemeClr val="phClr">
                <a:shade val="80000"/>
                <a:satMod val="155000"/>
              </a:schemeClr>
            </a:gs>
            <a:gs pos="100000">
              <a:schemeClr val="phClr">
                <a:tint val="95000"/>
                <a:satMod val="200000"/>
              </a:schemeClr>
            </a:gs>
          </a:gsLst>
          <a:lin ang="16200000" scaled="1"/>
        </a:gradFill>
        <a:blipFill>
          <a:blip xmlns:r="http://schemas.openxmlformats.org/officeDocument/2006/relationships" r:embed="rId1">
            <a:duotone>
              <a:schemeClr val="phClr">
                <a:tint val="95000"/>
                <a:satMod val="200000"/>
              </a:schemeClr>
              <a:schemeClr val="phClr">
                <a:shade val="80000"/>
                <a:satMod val="100000"/>
              </a:schemeClr>
            </a:duotone>
          </a:blip>
          <a:tile tx="0" ty="0" sx="55000" sy="55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F1D06F6-BDB5-480C-8ED9-3E8DB96A5370}">
  <ds:schemaRefs>
    <ds:schemaRef ds:uri="http://schemas.microsoft.com/sharepoint/v3/contenttype/forms"/>
  </ds:schemaRefs>
</ds:datastoreItem>
</file>

<file path=customXml/itemProps3.xml><?xml version="1.0" encoding="utf-8"?>
<ds:datastoreItem xmlns:ds="http://schemas.openxmlformats.org/officeDocument/2006/customXml" ds:itemID="{B782264D-76DA-4B6E-99C8-491D158175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Zakelijk rapport (grafisch ontwerp)</Template>
  <TotalTime>1</TotalTime>
  <Pages>15</Pages>
  <Words>3127</Words>
  <Characters>17199</Characters>
  <Application>Microsoft Office Word</Application>
  <DocSecurity>0</DocSecurity>
  <Lines>143</Lines>
  <Paragraphs>40</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20286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Aad van der Pluijm</dc:creator>
  <cp:keywords/>
  <cp:lastModifiedBy>Anja en Aad van der Pluijm</cp:lastModifiedBy>
  <cp:revision>2</cp:revision>
  <cp:lastPrinted>2018-01-21T15:16:00Z</cp:lastPrinted>
  <dcterms:created xsi:type="dcterms:W3CDTF">2019-01-12T14:35:00Z</dcterms:created>
  <dcterms:modified xsi:type="dcterms:W3CDTF">2019-01-12T14:35:00Z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TC022643559991</vt:lpwstr>
  </property>
</Properties>
</file>